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8D82F" w14:textId="77777777" w:rsidR="00D92C9E" w:rsidRDefault="00D92C9E" w:rsidP="00BB6041">
      <w:pPr>
        <w:tabs>
          <w:tab w:val="left" w:pos="426"/>
        </w:tabs>
        <w:jc w:val="center"/>
        <w:rPr>
          <w:rFonts w:ascii="Arial" w:eastAsia="Arial Unicode MS" w:hAnsi="Arial" w:cs="Arial"/>
          <w:b/>
          <w:sz w:val="28"/>
          <w:szCs w:val="28"/>
        </w:rPr>
      </w:pPr>
      <w:r w:rsidRPr="0052460A">
        <w:rPr>
          <w:rFonts w:ascii="Arial" w:eastAsia="Arial Unicode MS" w:hAnsi="Arial" w:cs="Arial"/>
          <w:b/>
          <w:sz w:val="28"/>
          <w:szCs w:val="28"/>
        </w:rPr>
        <w:t>EDITAL</w:t>
      </w:r>
    </w:p>
    <w:p w14:paraId="4FE6E03A" w14:textId="77777777" w:rsidR="000241BA" w:rsidRPr="00934E43" w:rsidRDefault="000241BA" w:rsidP="00BB6041">
      <w:pPr>
        <w:tabs>
          <w:tab w:val="left" w:pos="426"/>
        </w:tabs>
        <w:autoSpaceDE w:val="0"/>
        <w:autoSpaceDN w:val="0"/>
        <w:adjustRightInd w:val="0"/>
        <w:rPr>
          <w:rFonts w:ascii="Arial" w:eastAsiaTheme="minorHAnsi" w:hAnsi="Arial" w:cs="Arial"/>
          <w:lang w:eastAsia="en-US"/>
        </w:rPr>
      </w:pPr>
    </w:p>
    <w:p w14:paraId="6734EE47" w14:textId="2A552987" w:rsidR="000241BA" w:rsidRPr="00934E43" w:rsidRDefault="000241BA" w:rsidP="00C71FFC">
      <w:pPr>
        <w:tabs>
          <w:tab w:val="left" w:pos="426"/>
        </w:tabs>
        <w:autoSpaceDE w:val="0"/>
        <w:autoSpaceDN w:val="0"/>
        <w:adjustRightInd w:val="0"/>
        <w:jc w:val="center"/>
        <w:rPr>
          <w:rFonts w:ascii="Arial" w:eastAsiaTheme="minorHAnsi" w:hAnsi="Arial" w:cs="Arial"/>
          <w:sz w:val="28"/>
          <w:szCs w:val="28"/>
          <w:lang w:eastAsia="en-US"/>
        </w:rPr>
      </w:pPr>
      <w:r w:rsidRPr="00934E43">
        <w:rPr>
          <w:rFonts w:ascii="Arial" w:eastAsiaTheme="minorHAnsi" w:hAnsi="Arial" w:cs="Arial"/>
          <w:b/>
          <w:bCs/>
          <w:sz w:val="28"/>
          <w:szCs w:val="28"/>
          <w:lang w:eastAsia="en-US"/>
        </w:rPr>
        <w:t xml:space="preserve">PREGÃO Nº </w:t>
      </w:r>
      <w:r w:rsidR="00934E43" w:rsidRPr="00934E43">
        <w:rPr>
          <w:rFonts w:ascii="Arial" w:eastAsiaTheme="minorHAnsi" w:hAnsi="Arial" w:cs="Arial"/>
          <w:b/>
          <w:bCs/>
          <w:sz w:val="28"/>
          <w:szCs w:val="28"/>
          <w:lang w:eastAsia="en-US"/>
        </w:rPr>
        <w:t>45</w:t>
      </w:r>
      <w:r w:rsidRPr="00934E43">
        <w:rPr>
          <w:rFonts w:ascii="Arial" w:eastAsiaTheme="minorHAnsi" w:hAnsi="Arial" w:cs="Arial"/>
          <w:b/>
          <w:bCs/>
          <w:sz w:val="28"/>
          <w:szCs w:val="28"/>
          <w:lang w:eastAsia="en-US"/>
        </w:rPr>
        <w:t>/2024</w:t>
      </w:r>
    </w:p>
    <w:p w14:paraId="5808E1E0" w14:textId="0CB72187" w:rsidR="00F53EE5" w:rsidRPr="00934E43" w:rsidRDefault="000241BA" w:rsidP="00C71FFC">
      <w:pPr>
        <w:tabs>
          <w:tab w:val="left" w:pos="426"/>
        </w:tabs>
        <w:jc w:val="center"/>
        <w:rPr>
          <w:rFonts w:ascii="Arial" w:eastAsiaTheme="minorHAnsi" w:hAnsi="Arial" w:cs="Arial"/>
          <w:b/>
          <w:bCs/>
          <w:sz w:val="28"/>
          <w:szCs w:val="28"/>
          <w:lang w:eastAsia="en-US"/>
        </w:rPr>
      </w:pPr>
      <w:r w:rsidRPr="00934E43">
        <w:rPr>
          <w:rFonts w:ascii="Arial" w:eastAsiaTheme="minorHAnsi" w:hAnsi="Arial" w:cs="Arial"/>
          <w:b/>
          <w:bCs/>
          <w:sz w:val="28"/>
          <w:szCs w:val="28"/>
          <w:lang w:eastAsia="en-US"/>
        </w:rPr>
        <w:t>COMPRASGOV 900</w:t>
      </w:r>
      <w:r w:rsidR="00934E43" w:rsidRPr="00934E43">
        <w:rPr>
          <w:rFonts w:ascii="Arial" w:eastAsiaTheme="minorHAnsi" w:hAnsi="Arial" w:cs="Arial"/>
          <w:b/>
          <w:bCs/>
          <w:sz w:val="28"/>
          <w:szCs w:val="28"/>
          <w:lang w:eastAsia="en-US"/>
        </w:rPr>
        <w:t>45</w:t>
      </w:r>
      <w:r w:rsidRPr="00934E43">
        <w:rPr>
          <w:rFonts w:ascii="Arial" w:eastAsiaTheme="minorHAnsi" w:hAnsi="Arial" w:cs="Arial"/>
          <w:b/>
          <w:bCs/>
          <w:sz w:val="28"/>
          <w:szCs w:val="28"/>
          <w:lang w:eastAsia="en-US"/>
        </w:rPr>
        <w:t>/2024</w:t>
      </w:r>
    </w:p>
    <w:p w14:paraId="3C12DCF4" w14:textId="77777777" w:rsidR="000241BA" w:rsidRPr="003F6063" w:rsidRDefault="000241BA" w:rsidP="00BB6041">
      <w:pPr>
        <w:tabs>
          <w:tab w:val="left" w:pos="426"/>
        </w:tabs>
        <w:jc w:val="center"/>
        <w:rPr>
          <w:rFonts w:ascii="Arial" w:eastAsia="Arial Unicode MS" w:hAnsi="Arial" w:cs="Arial"/>
          <w:b/>
          <w:sz w:val="28"/>
          <w:szCs w:val="28"/>
        </w:rPr>
      </w:pPr>
    </w:p>
    <w:p w14:paraId="08D94C30" w14:textId="77777777" w:rsidR="00D92C9E" w:rsidRPr="003F6063" w:rsidRDefault="00D92C9E" w:rsidP="00BB6041">
      <w:pPr>
        <w:tabs>
          <w:tab w:val="left" w:pos="426"/>
        </w:tabs>
        <w:rPr>
          <w:rFonts w:ascii="Arial" w:eastAsia="Arial Unicode MS" w:hAnsi="Arial" w:cs="Arial"/>
          <w:b/>
          <w:sz w:val="20"/>
          <w:szCs w:val="20"/>
        </w:rPr>
      </w:pPr>
    </w:p>
    <w:p w14:paraId="134C9333" w14:textId="2451496D" w:rsidR="00D92C9E" w:rsidRPr="003F6063" w:rsidRDefault="008B44B5" w:rsidP="00BB6041">
      <w:pPr>
        <w:tabs>
          <w:tab w:val="left" w:pos="426"/>
        </w:tabs>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BB6041">
      <w:pPr>
        <w:tabs>
          <w:tab w:val="left" w:pos="426"/>
        </w:tabs>
        <w:jc w:val="both"/>
        <w:rPr>
          <w:rFonts w:ascii="Arial" w:eastAsia="Arial Unicode MS" w:hAnsi="Arial" w:cs="Arial"/>
          <w:sz w:val="20"/>
          <w:szCs w:val="20"/>
        </w:rPr>
      </w:pPr>
    </w:p>
    <w:p w14:paraId="53C573EC" w14:textId="72C32F47" w:rsidR="00D92C9E" w:rsidRPr="003F6063" w:rsidRDefault="00D92C9E" w:rsidP="00BB6041">
      <w:pPr>
        <w:tabs>
          <w:tab w:val="left" w:pos="426"/>
        </w:tabs>
        <w:jc w:val="both"/>
        <w:rPr>
          <w:rFonts w:ascii="Arial" w:eastAsia="Arial Unicode MS" w:hAnsi="Arial" w:cs="Arial"/>
          <w:sz w:val="22"/>
          <w:szCs w:val="22"/>
        </w:rPr>
      </w:pPr>
      <w:r w:rsidRPr="00031FAF">
        <w:rPr>
          <w:rFonts w:ascii="Arial" w:eastAsia="Arial Unicode MS" w:hAnsi="Arial" w:cs="Arial"/>
          <w:sz w:val="22"/>
          <w:szCs w:val="22"/>
        </w:rPr>
        <w:t xml:space="preserve">O </w:t>
      </w:r>
      <w:r w:rsidRPr="00031FAF">
        <w:rPr>
          <w:rFonts w:ascii="Arial" w:eastAsia="Arial Unicode MS" w:hAnsi="Arial" w:cs="Arial"/>
          <w:b/>
          <w:sz w:val="22"/>
          <w:szCs w:val="22"/>
        </w:rPr>
        <w:t>Consórcio Público Intermunicipal de Saúde do Setentrião Paranaense – CISAMUSEP</w:t>
      </w:r>
      <w:r w:rsidRPr="00031FAF">
        <w:rPr>
          <w:rFonts w:ascii="Arial" w:eastAsia="Arial Unicode MS" w:hAnsi="Arial" w:cs="Arial"/>
          <w:sz w:val="22"/>
          <w:szCs w:val="22"/>
        </w:rPr>
        <w:t>, com a devida autorização expedida pel</w:t>
      </w:r>
      <w:r w:rsidR="00B7759F" w:rsidRPr="00031FAF">
        <w:rPr>
          <w:rFonts w:ascii="Arial" w:eastAsia="Arial Unicode MS" w:hAnsi="Arial" w:cs="Arial"/>
          <w:sz w:val="22"/>
          <w:szCs w:val="22"/>
        </w:rPr>
        <w:t>a</w:t>
      </w:r>
      <w:r w:rsidRPr="00031FAF">
        <w:rPr>
          <w:rFonts w:ascii="Arial" w:eastAsia="Arial Unicode MS" w:hAnsi="Arial" w:cs="Arial"/>
          <w:sz w:val="22"/>
          <w:szCs w:val="22"/>
        </w:rPr>
        <w:t xml:space="preserve"> Secretári</w:t>
      </w:r>
      <w:r w:rsidR="003D1A08" w:rsidRPr="00031FAF">
        <w:rPr>
          <w:rFonts w:ascii="Arial" w:eastAsia="Arial Unicode MS" w:hAnsi="Arial" w:cs="Arial"/>
          <w:sz w:val="22"/>
          <w:szCs w:val="22"/>
        </w:rPr>
        <w:t>a</w:t>
      </w:r>
      <w:r w:rsidRPr="00031FAF">
        <w:rPr>
          <w:rFonts w:ascii="Arial" w:eastAsia="Arial Unicode MS" w:hAnsi="Arial" w:cs="Arial"/>
          <w:sz w:val="22"/>
          <w:szCs w:val="22"/>
        </w:rPr>
        <w:t xml:space="preserve"> Executiv</w:t>
      </w:r>
      <w:r w:rsidR="003D1A08" w:rsidRPr="00031FAF">
        <w:rPr>
          <w:rFonts w:ascii="Arial" w:eastAsia="Arial Unicode MS" w:hAnsi="Arial" w:cs="Arial"/>
          <w:sz w:val="22"/>
          <w:szCs w:val="22"/>
        </w:rPr>
        <w:t>a</w:t>
      </w:r>
      <w:r w:rsidRPr="00031FAF">
        <w:rPr>
          <w:rFonts w:ascii="Arial" w:eastAsia="Arial Unicode MS" w:hAnsi="Arial" w:cs="Arial"/>
          <w:sz w:val="22"/>
          <w:szCs w:val="22"/>
        </w:rPr>
        <w:t xml:space="preserve"> S</w:t>
      </w:r>
      <w:r w:rsidR="003D1A08" w:rsidRPr="00031FAF">
        <w:rPr>
          <w:rFonts w:ascii="Arial" w:eastAsia="Arial Unicode MS" w:hAnsi="Arial" w:cs="Arial"/>
          <w:sz w:val="22"/>
          <w:szCs w:val="22"/>
        </w:rPr>
        <w:t>ra. Sonia Regina Gomes Celestino</w:t>
      </w:r>
      <w:r w:rsidRPr="00031FAF">
        <w:rPr>
          <w:rFonts w:ascii="Arial" w:eastAsia="Arial Unicode MS" w:hAnsi="Arial" w:cs="Arial"/>
          <w:sz w:val="22"/>
          <w:szCs w:val="22"/>
        </w:rPr>
        <w:t xml:space="preserve">, de conformidade com o disposto na Lei Federal nº 14.133, de 01 de abril de 2021, torna pública a </w:t>
      </w:r>
      <w:r w:rsidRPr="00934E43">
        <w:rPr>
          <w:rFonts w:ascii="Arial" w:eastAsia="Arial Unicode MS" w:hAnsi="Arial" w:cs="Arial"/>
          <w:sz w:val="22"/>
          <w:szCs w:val="22"/>
        </w:rPr>
        <w:t xml:space="preserve">realização de procedimento de licitação, na modalidade </w:t>
      </w:r>
      <w:r w:rsidRPr="00934E43">
        <w:rPr>
          <w:rFonts w:ascii="Arial" w:eastAsia="Arial Unicode MS" w:hAnsi="Arial" w:cs="Arial"/>
          <w:b/>
          <w:sz w:val="22"/>
          <w:szCs w:val="22"/>
        </w:rPr>
        <w:t xml:space="preserve">PREGÃO, </w:t>
      </w:r>
      <w:r w:rsidRPr="00934E43">
        <w:rPr>
          <w:rFonts w:ascii="Arial" w:hAnsi="Arial" w:cs="Arial"/>
          <w:sz w:val="22"/>
          <w:szCs w:val="22"/>
        </w:rPr>
        <w:t>realizado na forma</w:t>
      </w:r>
      <w:r w:rsidRPr="00934E43">
        <w:rPr>
          <w:rFonts w:ascii="Arial" w:eastAsia="Arial Unicode MS" w:hAnsi="Arial" w:cs="Arial"/>
          <w:sz w:val="22"/>
          <w:szCs w:val="22"/>
        </w:rPr>
        <w:t xml:space="preserve"> ELETRÔNICA, sob nº </w:t>
      </w:r>
      <w:r w:rsidR="00934E43" w:rsidRPr="00934E43">
        <w:rPr>
          <w:rFonts w:ascii="Arial" w:eastAsia="Arial Unicode MS" w:hAnsi="Arial" w:cs="Arial"/>
          <w:sz w:val="22"/>
          <w:szCs w:val="22"/>
        </w:rPr>
        <w:t>45</w:t>
      </w:r>
      <w:r w:rsidR="00F53EE5" w:rsidRPr="00934E43">
        <w:rPr>
          <w:rFonts w:ascii="Arial" w:eastAsia="Arial Unicode MS" w:hAnsi="Arial" w:cs="Arial"/>
          <w:sz w:val="22"/>
          <w:szCs w:val="22"/>
        </w:rPr>
        <w:t>/202</w:t>
      </w:r>
      <w:r w:rsidR="000241BA" w:rsidRPr="00934E43">
        <w:rPr>
          <w:rFonts w:ascii="Arial" w:eastAsia="Arial Unicode MS" w:hAnsi="Arial" w:cs="Arial"/>
          <w:sz w:val="22"/>
          <w:szCs w:val="22"/>
        </w:rPr>
        <w:t>4</w:t>
      </w:r>
      <w:r w:rsidRPr="00934E43">
        <w:rPr>
          <w:rFonts w:ascii="Arial" w:eastAsia="Arial Unicode MS" w:hAnsi="Arial" w:cs="Arial"/>
          <w:sz w:val="22"/>
          <w:szCs w:val="22"/>
        </w:rPr>
        <w:t xml:space="preserve">, do tipo </w:t>
      </w:r>
      <w:r w:rsidR="00180F17" w:rsidRPr="00934E43">
        <w:rPr>
          <w:rFonts w:ascii="Arial" w:eastAsia="Arial Unicode MS" w:hAnsi="Arial" w:cs="Arial"/>
          <w:b/>
          <w:bCs/>
          <w:sz w:val="22"/>
          <w:szCs w:val="22"/>
        </w:rPr>
        <w:t>MAIOR PERCENTUAL DE DESCONTO</w:t>
      </w:r>
      <w:r w:rsidR="001F3AF3" w:rsidRPr="00934E43">
        <w:rPr>
          <w:rFonts w:ascii="Arial" w:eastAsia="Arial Unicode MS" w:hAnsi="Arial" w:cs="Arial"/>
          <w:b/>
          <w:bCs/>
          <w:sz w:val="22"/>
          <w:szCs w:val="22"/>
        </w:rPr>
        <w:t xml:space="preserve"> POR </w:t>
      </w:r>
      <w:r w:rsidR="0040007D">
        <w:rPr>
          <w:rFonts w:ascii="Arial" w:eastAsia="Arial Unicode MS" w:hAnsi="Arial" w:cs="Arial"/>
          <w:b/>
          <w:bCs/>
          <w:sz w:val="22"/>
          <w:szCs w:val="22"/>
        </w:rPr>
        <w:t>LOTE</w:t>
      </w:r>
      <w:r w:rsidR="00180F17" w:rsidRPr="00934E43">
        <w:rPr>
          <w:rFonts w:ascii="Arial" w:eastAsia="Arial Unicode MS" w:hAnsi="Arial" w:cs="Arial"/>
          <w:sz w:val="22"/>
          <w:szCs w:val="22"/>
        </w:rPr>
        <w:t xml:space="preserve"> </w:t>
      </w:r>
      <w:r w:rsidRPr="00934E43">
        <w:rPr>
          <w:rFonts w:ascii="Arial" w:eastAsia="Arial Unicode MS" w:hAnsi="Arial" w:cs="Arial"/>
          <w:sz w:val="22"/>
          <w:szCs w:val="22"/>
        </w:rPr>
        <w:fldChar w:fldCharType="begin"/>
      </w:r>
      <w:r w:rsidRPr="00934E43">
        <w:rPr>
          <w:rFonts w:ascii="Arial" w:eastAsia="Arial Unicode MS" w:hAnsi="Arial" w:cs="Arial"/>
          <w:sz w:val="22"/>
          <w:szCs w:val="22"/>
        </w:rPr>
        <w:instrText xml:space="preserve"> MERGEFIELD  Forma_Apuração  \* MERGEFORMAT </w:instrText>
      </w:r>
      <w:r w:rsidRPr="00934E43">
        <w:rPr>
          <w:rFonts w:ascii="Arial" w:eastAsia="Arial Unicode MS" w:hAnsi="Arial" w:cs="Arial"/>
          <w:sz w:val="22"/>
          <w:szCs w:val="22"/>
        </w:rPr>
        <w:fldChar w:fldCharType="separate"/>
      </w:r>
      <w:r w:rsidRPr="00934E43">
        <w:rPr>
          <w:rFonts w:ascii="Arial" w:eastAsia="Arial Unicode MS" w:hAnsi="Arial" w:cs="Arial"/>
          <w:sz w:val="22"/>
          <w:szCs w:val="22"/>
        </w:rPr>
        <w:fldChar w:fldCharType="end"/>
      </w:r>
      <w:r w:rsidRPr="00934E43">
        <w:rPr>
          <w:rFonts w:ascii="Arial" w:eastAsia="Arial Unicode MS" w:hAnsi="Arial" w:cs="Arial"/>
          <w:sz w:val="22"/>
          <w:szCs w:val="22"/>
        </w:rPr>
        <w:t xml:space="preserve">, no dia </w:t>
      </w:r>
      <w:r w:rsidR="00934E43" w:rsidRPr="00934E43">
        <w:rPr>
          <w:rFonts w:ascii="Arial" w:eastAsia="Arial Unicode MS" w:hAnsi="Arial" w:cs="Arial"/>
          <w:sz w:val="22"/>
          <w:szCs w:val="22"/>
        </w:rPr>
        <w:t>06</w:t>
      </w:r>
      <w:r w:rsidR="00F53EE5" w:rsidRPr="00934E43">
        <w:rPr>
          <w:rFonts w:ascii="Arial" w:eastAsia="Arial Unicode MS" w:hAnsi="Arial" w:cs="Arial"/>
          <w:sz w:val="22"/>
          <w:szCs w:val="22"/>
        </w:rPr>
        <w:t xml:space="preserve"> de </w:t>
      </w:r>
      <w:r w:rsidR="00934E43" w:rsidRPr="00934E43">
        <w:rPr>
          <w:rFonts w:ascii="Arial" w:eastAsia="Arial Unicode MS" w:hAnsi="Arial" w:cs="Arial"/>
          <w:sz w:val="22"/>
          <w:szCs w:val="22"/>
        </w:rPr>
        <w:t>novem</w:t>
      </w:r>
      <w:r w:rsidR="00C430FB" w:rsidRPr="00934E43">
        <w:rPr>
          <w:rFonts w:ascii="Arial" w:eastAsia="Arial Unicode MS" w:hAnsi="Arial" w:cs="Arial"/>
          <w:sz w:val="22"/>
          <w:szCs w:val="22"/>
        </w:rPr>
        <w:t>bro</w:t>
      </w:r>
      <w:r w:rsidR="00F53EE5" w:rsidRPr="00934E43">
        <w:rPr>
          <w:rFonts w:ascii="Arial" w:eastAsia="Arial Unicode MS" w:hAnsi="Arial" w:cs="Arial"/>
          <w:sz w:val="22"/>
          <w:szCs w:val="22"/>
        </w:rPr>
        <w:t xml:space="preserve"> de 202</w:t>
      </w:r>
      <w:r w:rsidR="000241BA" w:rsidRPr="00934E43">
        <w:rPr>
          <w:rFonts w:ascii="Arial" w:eastAsia="Arial Unicode MS" w:hAnsi="Arial" w:cs="Arial"/>
          <w:sz w:val="22"/>
          <w:szCs w:val="22"/>
        </w:rPr>
        <w:t>4</w:t>
      </w:r>
      <w:r w:rsidRPr="00934E43">
        <w:rPr>
          <w:rFonts w:ascii="Arial" w:eastAsia="Arial Unicode MS" w:hAnsi="Arial" w:cs="Arial"/>
          <w:sz w:val="22"/>
          <w:szCs w:val="22"/>
        </w:rPr>
        <w:t>, às 09h,</w:t>
      </w:r>
      <w:bookmarkStart w:id="0" w:name="_Hlk145582623"/>
      <w:r w:rsidRPr="00934E43">
        <w:rPr>
          <w:rFonts w:ascii="Arial" w:eastAsia="Arial Unicode MS" w:hAnsi="Arial" w:cs="Arial"/>
          <w:sz w:val="22"/>
          <w:szCs w:val="22"/>
        </w:rPr>
        <w:t xml:space="preserve"> </w:t>
      </w:r>
      <w:r w:rsidR="00F44B68" w:rsidRPr="00934E43">
        <w:rPr>
          <w:rFonts w:ascii="Arial" w:eastAsia="Arial Unicode MS" w:hAnsi="Arial" w:cs="Arial"/>
          <w:sz w:val="22"/>
          <w:szCs w:val="22"/>
        </w:rPr>
        <w:t xml:space="preserve">tendo como </w:t>
      </w:r>
      <w:bookmarkStart w:id="1" w:name="_Hlk67556235"/>
      <w:r w:rsidR="00F44B68" w:rsidRPr="00934E43">
        <w:rPr>
          <w:rFonts w:ascii="Arial" w:eastAsia="Arial Unicode MS" w:hAnsi="Arial" w:cs="Arial"/>
          <w:sz w:val="22"/>
          <w:szCs w:val="22"/>
        </w:rPr>
        <w:t xml:space="preserve">objeto a seleção das melhores propostas para a </w:t>
      </w:r>
      <w:bookmarkStart w:id="2" w:name="_Hlk146204593"/>
      <w:bookmarkEnd w:id="0"/>
      <w:bookmarkEnd w:id="1"/>
      <w:r w:rsidR="00747D86" w:rsidRPr="00934E43">
        <w:rPr>
          <w:rFonts w:ascii="Arial" w:eastAsia="Arial Unicode MS" w:hAnsi="Arial" w:cs="Arial"/>
          <w:sz w:val="22"/>
          <w:szCs w:val="22"/>
        </w:rPr>
        <w:t>c</w:t>
      </w:r>
      <w:r w:rsidR="00B7759F" w:rsidRPr="00934E43">
        <w:rPr>
          <w:rFonts w:ascii="Arial" w:eastAsia="Arial Unicode MS" w:hAnsi="Arial" w:cs="Arial"/>
          <w:sz w:val="22"/>
          <w:szCs w:val="22"/>
        </w:rPr>
        <w:t>ontratação de Empresa Especializada para o  fornecimento de combustível para a frota de veículos automotores oficiais pertencente e cedidos ao Consórcio Público Intermunicipal de Saúde do Setentrião Paranaense – CISAMUSEP</w:t>
      </w:r>
      <w:r w:rsidRPr="00934E43">
        <w:rPr>
          <w:rFonts w:ascii="Arial" w:eastAsia="Arial Unicode MS" w:hAnsi="Arial" w:cs="Arial"/>
          <w:sz w:val="22"/>
          <w:szCs w:val="22"/>
        </w:rPr>
        <w:t>,</w:t>
      </w:r>
      <w:r w:rsidR="00747D86" w:rsidRPr="00934E43">
        <w:rPr>
          <w:rFonts w:ascii="Arial" w:eastAsia="Arial Unicode MS" w:hAnsi="Arial" w:cs="Arial"/>
          <w:sz w:val="22"/>
          <w:szCs w:val="22"/>
        </w:rPr>
        <w:t xml:space="preserve"> </w:t>
      </w:r>
      <w:r w:rsidRPr="00934E43">
        <w:rPr>
          <w:rFonts w:ascii="Arial" w:eastAsia="Arial Unicode MS" w:hAnsi="Arial" w:cs="Arial"/>
          <w:sz w:val="22"/>
          <w:szCs w:val="22"/>
        </w:rPr>
        <w:t>nas condições fixadas neste Edital e seus Anexos</w:t>
      </w:r>
      <w:bookmarkEnd w:id="2"/>
      <w:r w:rsidRPr="00934E43">
        <w:rPr>
          <w:rFonts w:ascii="Arial" w:eastAsia="Arial Unicode MS" w:hAnsi="Arial" w:cs="Arial"/>
          <w:sz w:val="22"/>
          <w:szCs w:val="22"/>
        </w:rPr>
        <w:t>.</w:t>
      </w:r>
    </w:p>
    <w:p w14:paraId="58FD01B8" w14:textId="77777777" w:rsidR="00D92C9E" w:rsidRPr="003F6063" w:rsidRDefault="00D92C9E" w:rsidP="00BB6041">
      <w:pPr>
        <w:tabs>
          <w:tab w:val="left" w:pos="426"/>
        </w:tabs>
        <w:jc w:val="both"/>
        <w:rPr>
          <w:rFonts w:ascii="Arial" w:eastAsia="Arial Unicode MS" w:hAnsi="Arial" w:cs="Arial"/>
          <w:sz w:val="20"/>
          <w:szCs w:val="20"/>
        </w:rPr>
      </w:pPr>
    </w:p>
    <w:p w14:paraId="7D37D9A4" w14:textId="77777777" w:rsidR="00D92C9E" w:rsidRPr="003F6063" w:rsidRDefault="00D92C9E" w:rsidP="00BB6041">
      <w:pPr>
        <w:pBdr>
          <w:top w:val="single" w:sz="4" w:space="1" w:color="auto"/>
          <w:left w:val="single" w:sz="4" w:space="4" w:color="auto"/>
          <w:bottom w:val="single" w:sz="4" w:space="1" w:color="auto"/>
          <w:right w:val="single" w:sz="4" w:space="4" w:color="auto"/>
        </w:pBdr>
        <w:tabs>
          <w:tab w:val="left" w:pos="426"/>
        </w:tabs>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BB6041">
      <w:pPr>
        <w:pBdr>
          <w:top w:val="single" w:sz="4" w:space="1" w:color="auto"/>
          <w:left w:val="single" w:sz="4" w:space="4" w:color="auto"/>
          <w:bottom w:val="single" w:sz="4" w:space="1" w:color="auto"/>
          <w:right w:val="single" w:sz="4" w:space="4" w:color="auto"/>
        </w:pBdr>
        <w:tabs>
          <w:tab w:val="left" w:pos="426"/>
        </w:tabs>
        <w:jc w:val="center"/>
        <w:rPr>
          <w:rFonts w:ascii="Arial" w:hAnsi="Arial" w:cs="Arial"/>
          <w:b/>
          <w:sz w:val="18"/>
          <w:szCs w:val="18"/>
        </w:rPr>
      </w:pPr>
    </w:p>
    <w:p w14:paraId="7BAF350F" w14:textId="3041DADA" w:rsidR="00D92C9E" w:rsidRPr="00934E43" w:rsidRDefault="00934E43" w:rsidP="00BB6041">
      <w:pPr>
        <w:pBdr>
          <w:top w:val="single" w:sz="4" w:space="1" w:color="auto"/>
          <w:left w:val="single" w:sz="4" w:space="4" w:color="auto"/>
          <w:bottom w:val="single" w:sz="4" w:space="1" w:color="auto"/>
          <w:right w:val="single" w:sz="4" w:space="4" w:color="auto"/>
        </w:pBdr>
        <w:tabs>
          <w:tab w:val="left" w:pos="426"/>
        </w:tabs>
        <w:jc w:val="center"/>
        <w:rPr>
          <w:rFonts w:ascii="Arial" w:hAnsi="Arial" w:cs="Arial"/>
          <w:b/>
        </w:rPr>
      </w:pPr>
      <w:r w:rsidRPr="00934E43">
        <w:rPr>
          <w:rFonts w:ascii="Arial" w:hAnsi="Arial" w:cs="Arial"/>
          <w:b/>
        </w:rPr>
        <w:t>06</w:t>
      </w:r>
      <w:r w:rsidR="00F53EE5" w:rsidRPr="00934E43">
        <w:rPr>
          <w:rFonts w:ascii="Arial" w:hAnsi="Arial" w:cs="Arial"/>
          <w:b/>
        </w:rPr>
        <w:t xml:space="preserve"> de </w:t>
      </w:r>
      <w:r w:rsidRPr="00934E43">
        <w:rPr>
          <w:rFonts w:ascii="Arial" w:hAnsi="Arial" w:cs="Arial"/>
          <w:b/>
        </w:rPr>
        <w:t>novembro</w:t>
      </w:r>
      <w:r w:rsidR="00C430FB" w:rsidRPr="00934E43">
        <w:rPr>
          <w:rFonts w:ascii="Arial" w:hAnsi="Arial" w:cs="Arial"/>
          <w:b/>
        </w:rPr>
        <w:t xml:space="preserve"> </w:t>
      </w:r>
      <w:r w:rsidR="00F53EE5" w:rsidRPr="00934E43">
        <w:rPr>
          <w:rFonts w:ascii="Arial" w:hAnsi="Arial" w:cs="Arial"/>
          <w:b/>
        </w:rPr>
        <w:t>de 202</w:t>
      </w:r>
      <w:r w:rsidR="000241BA" w:rsidRPr="00934E43">
        <w:rPr>
          <w:rFonts w:ascii="Arial" w:hAnsi="Arial" w:cs="Arial"/>
          <w:b/>
        </w:rPr>
        <w:t>4</w:t>
      </w:r>
      <w:r w:rsidR="00FD7FFE" w:rsidRPr="00934E43">
        <w:rPr>
          <w:rFonts w:ascii="Arial" w:hAnsi="Arial" w:cs="Arial"/>
          <w:b/>
        </w:rPr>
        <w:t xml:space="preserve"> às 09h</w:t>
      </w:r>
    </w:p>
    <w:p w14:paraId="0B937F15" w14:textId="77777777" w:rsidR="00D92C9E" w:rsidRPr="003F6063" w:rsidRDefault="00D92C9E" w:rsidP="00BB6041">
      <w:pPr>
        <w:pBdr>
          <w:top w:val="single" w:sz="4" w:space="1" w:color="auto"/>
          <w:left w:val="single" w:sz="4" w:space="4" w:color="auto"/>
          <w:bottom w:val="single" w:sz="4" w:space="1" w:color="auto"/>
          <w:right w:val="single" w:sz="4" w:space="4" w:color="auto"/>
        </w:pBdr>
        <w:tabs>
          <w:tab w:val="left" w:pos="426"/>
        </w:tabs>
        <w:jc w:val="center"/>
        <w:rPr>
          <w:rFonts w:ascii="Arial" w:hAnsi="Arial" w:cs="Arial"/>
          <w:b/>
          <w:sz w:val="18"/>
          <w:szCs w:val="18"/>
        </w:rPr>
      </w:pPr>
    </w:p>
    <w:p w14:paraId="347EFB35" w14:textId="77777777" w:rsidR="00D92C9E" w:rsidRPr="003F6063" w:rsidRDefault="00D92C9E" w:rsidP="00BB6041">
      <w:pPr>
        <w:pBdr>
          <w:top w:val="single" w:sz="4" w:space="1" w:color="auto"/>
          <w:left w:val="single" w:sz="4" w:space="4" w:color="auto"/>
          <w:bottom w:val="single" w:sz="4" w:space="1" w:color="auto"/>
          <w:right w:val="single" w:sz="4" w:space="4" w:color="auto"/>
        </w:pBdr>
        <w:tabs>
          <w:tab w:val="left" w:pos="426"/>
        </w:tabs>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BB6041">
      <w:pPr>
        <w:pBdr>
          <w:top w:val="single" w:sz="4" w:space="1" w:color="auto"/>
          <w:left w:val="single" w:sz="4" w:space="4" w:color="auto"/>
          <w:bottom w:val="single" w:sz="4" w:space="1" w:color="auto"/>
          <w:right w:val="single" w:sz="4" w:space="4" w:color="auto"/>
        </w:pBdr>
        <w:tabs>
          <w:tab w:val="left" w:pos="426"/>
        </w:tabs>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BB6041">
      <w:pPr>
        <w:tabs>
          <w:tab w:val="left" w:pos="426"/>
        </w:tabs>
        <w:jc w:val="both"/>
        <w:rPr>
          <w:rFonts w:ascii="Arial" w:hAnsi="Arial" w:cs="Arial"/>
          <w:b/>
          <w:bCs/>
          <w:sz w:val="18"/>
          <w:szCs w:val="18"/>
          <w:u w:val="single"/>
        </w:rPr>
      </w:pPr>
    </w:p>
    <w:p w14:paraId="784A7DB1" w14:textId="7AF02EAD" w:rsidR="00D92C9E" w:rsidRPr="00031FAF" w:rsidRDefault="00D92C9E" w:rsidP="00BB6041">
      <w:pPr>
        <w:tabs>
          <w:tab w:val="left" w:pos="426"/>
        </w:tabs>
        <w:jc w:val="both"/>
        <w:rPr>
          <w:rFonts w:ascii="Arial" w:eastAsia="Arial Unicode MS" w:hAnsi="Arial" w:cs="Arial"/>
          <w:sz w:val="22"/>
          <w:szCs w:val="22"/>
        </w:rPr>
      </w:pPr>
      <w:r w:rsidRPr="00031FAF">
        <w:rPr>
          <w:rFonts w:ascii="Arial" w:eastAsia="Arial Unicode MS" w:hAnsi="Arial" w:cs="Arial"/>
          <w:b/>
          <w:sz w:val="22"/>
          <w:szCs w:val="22"/>
        </w:rPr>
        <w:t>1.1</w:t>
      </w:r>
      <w:r w:rsidR="008B44B5" w:rsidRPr="00031FAF">
        <w:rPr>
          <w:rFonts w:ascii="Arial" w:eastAsia="Arial Unicode MS" w:hAnsi="Arial" w:cs="Arial"/>
          <w:b/>
          <w:sz w:val="22"/>
          <w:szCs w:val="22"/>
        </w:rPr>
        <w:t>.</w:t>
      </w:r>
      <w:r w:rsidRPr="00031FAF">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031FAF" w:rsidRDefault="00D92C9E" w:rsidP="00BB6041">
      <w:pPr>
        <w:tabs>
          <w:tab w:val="left" w:pos="426"/>
        </w:tabs>
        <w:jc w:val="both"/>
        <w:rPr>
          <w:rFonts w:ascii="Arial" w:hAnsi="Arial" w:cs="Arial"/>
          <w:bCs/>
          <w:sz w:val="18"/>
          <w:szCs w:val="18"/>
        </w:rPr>
      </w:pPr>
    </w:p>
    <w:p w14:paraId="089E0B34" w14:textId="1E5D83A6" w:rsidR="00D92C9E" w:rsidRPr="003F6063" w:rsidRDefault="00D92C9E" w:rsidP="00BB6041">
      <w:pPr>
        <w:tabs>
          <w:tab w:val="left" w:pos="426"/>
        </w:tabs>
        <w:jc w:val="both"/>
        <w:rPr>
          <w:rFonts w:ascii="Arial" w:hAnsi="Arial" w:cs="Arial"/>
          <w:bCs/>
          <w:sz w:val="22"/>
          <w:szCs w:val="22"/>
        </w:rPr>
      </w:pPr>
      <w:r w:rsidRPr="00031FAF">
        <w:rPr>
          <w:rFonts w:ascii="Arial" w:hAnsi="Arial" w:cs="Arial"/>
          <w:b/>
          <w:bCs/>
          <w:sz w:val="22"/>
          <w:szCs w:val="22"/>
        </w:rPr>
        <w:t>1.2</w:t>
      </w:r>
      <w:r w:rsidR="008B44B5" w:rsidRPr="00031FAF">
        <w:rPr>
          <w:rFonts w:ascii="Arial" w:hAnsi="Arial" w:cs="Arial"/>
          <w:b/>
          <w:bCs/>
          <w:sz w:val="22"/>
          <w:szCs w:val="22"/>
        </w:rPr>
        <w:t xml:space="preserve">.  </w:t>
      </w:r>
      <w:r w:rsidRPr="00031FAF">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031FAF">
          <w:rPr>
            <w:rStyle w:val="Hyperlink"/>
            <w:rFonts w:ascii="Arial" w:hAnsi="Arial" w:cs="Arial"/>
            <w:bCs/>
            <w:sz w:val="22"/>
            <w:szCs w:val="22"/>
          </w:rPr>
          <w:t>https://www.gov.br/compras/pt-br</w:t>
        </w:r>
      </w:hyperlink>
      <w:r w:rsidRPr="00031FAF">
        <w:rPr>
          <w:rFonts w:ascii="Arial" w:hAnsi="Arial" w:cs="Arial"/>
          <w:bCs/>
          <w:sz w:val="22"/>
          <w:szCs w:val="22"/>
        </w:rPr>
        <w:t>.</w:t>
      </w:r>
      <w:r w:rsidRPr="003F6063">
        <w:rPr>
          <w:rFonts w:ascii="Arial" w:hAnsi="Arial" w:cs="Arial"/>
          <w:bCs/>
          <w:sz w:val="22"/>
          <w:szCs w:val="22"/>
        </w:rPr>
        <w:t xml:space="preserve"> </w:t>
      </w:r>
    </w:p>
    <w:p w14:paraId="322074E7" w14:textId="77777777" w:rsidR="00D92C9E" w:rsidRPr="003F6063" w:rsidRDefault="00D92C9E" w:rsidP="00BB6041">
      <w:pPr>
        <w:tabs>
          <w:tab w:val="left" w:pos="426"/>
        </w:tabs>
        <w:jc w:val="both"/>
        <w:rPr>
          <w:rFonts w:ascii="Arial" w:hAnsi="Arial" w:cs="Arial"/>
          <w:bCs/>
          <w:sz w:val="18"/>
          <w:szCs w:val="18"/>
        </w:rPr>
      </w:pPr>
    </w:p>
    <w:p w14:paraId="22317F70" w14:textId="6A03876A" w:rsidR="00D92C9E" w:rsidRPr="0029515A" w:rsidRDefault="00D92C9E" w:rsidP="00BB6041">
      <w:pPr>
        <w:tabs>
          <w:tab w:val="left" w:pos="426"/>
        </w:tabs>
        <w:jc w:val="both"/>
        <w:rPr>
          <w:rFonts w:ascii="Arial" w:hAnsi="Arial" w:cs="Arial"/>
          <w:bCs/>
          <w:sz w:val="22"/>
          <w:szCs w:val="22"/>
        </w:rPr>
      </w:pPr>
      <w:r w:rsidRPr="00031FAF">
        <w:rPr>
          <w:rFonts w:ascii="Arial" w:hAnsi="Arial" w:cs="Arial"/>
          <w:b/>
          <w:bCs/>
          <w:sz w:val="22"/>
          <w:szCs w:val="22"/>
        </w:rPr>
        <w:t>1.3</w:t>
      </w:r>
      <w:r w:rsidR="008B44B5" w:rsidRPr="00EC2D1E">
        <w:rPr>
          <w:rFonts w:ascii="Arial" w:hAnsi="Arial" w:cs="Arial"/>
          <w:b/>
          <w:sz w:val="22"/>
          <w:szCs w:val="22"/>
        </w:rPr>
        <w:t>.</w:t>
      </w:r>
      <w:r w:rsidRPr="00031FAF">
        <w:rPr>
          <w:rFonts w:ascii="Arial" w:hAnsi="Arial" w:cs="Arial"/>
          <w:bCs/>
          <w:sz w:val="22"/>
          <w:szCs w:val="22"/>
        </w:rPr>
        <w:t xml:space="preserve"> A abertura da sessão pública do PREGÃO ELETRÔNICO ocorrerá </w:t>
      </w:r>
      <w:r w:rsidRPr="00934E43">
        <w:rPr>
          <w:rFonts w:ascii="Arial" w:hAnsi="Arial" w:cs="Arial"/>
          <w:bCs/>
          <w:sz w:val="22"/>
          <w:szCs w:val="22"/>
        </w:rPr>
        <w:t xml:space="preserve">dia </w:t>
      </w:r>
      <w:r w:rsidR="00934E43" w:rsidRPr="00934E43">
        <w:rPr>
          <w:rFonts w:ascii="Arial" w:hAnsi="Arial" w:cs="Arial"/>
          <w:bCs/>
          <w:sz w:val="22"/>
          <w:szCs w:val="22"/>
        </w:rPr>
        <w:t>06</w:t>
      </w:r>
      <w:r w:rsidR="00F53EE5" w:rsidRPr="00934E43">
        <w:rPr>
          <w:rFonts w:ascii="Arial" w:hAnsi="Arial" w:cs="Arial"/>
          <w:bCs/>
          <w:sz w:val="22"/>
          <w:szCs w:val="22"/>
        </w:rPr>
        <w:t xml:space="preserve"> de </w:t>
      </w:r>
      <w:r w:rsidR="00934E43" w:rsidRPr="00934E43">
        <w:rPr>
          <w:rFonts w:ascii="Arial" w:eastAsia="Arial Unicode MS" w:hAnsi="Arial" w:cs="Arial"/>
          <w:sz w:val="22"/>
          <w:szCs w:val="22"/>
        </w:rPr>
        <w:t>novembro</w:t>
      </w:r>
      <w:r w:rsidR="00C430FB" w:rsidRPr="00934E43">
        <w:rPr>
          <w:rFonts w:ascii="Arial" w:hAnsi="Arial" w:cs="Arial"/>
          <w:bCs/>
          <w:sz w:val="22"/>
          <w:szCs w:val="22"/>
        </w:rPr>
        <w:t xml:space="preserve"> </w:t>
      </w:r>
      <w:r w:rsidR="00F53EE5" w:rsidRPr="00934E43">
        <w:rPr>
          <w:rFonts w:ascii="Arial" w:hAnsi="Arial" w:cs="Arial"/>
          <w:bCs/>
          <w:sz w:val="22"/>
          <w:szCs w:val="22"/>
        </w:rPr>
        <w:t>de 202</w:t>
      </w:r>
      <w:r w:rsidR="000241BA" w:rsidRPr="00934E43">
        <w:rPr>
          <w:rFonts w:ascii="Arial" w:hAnsi="Arial" w:cs="Arial"/>
          <w:bCs/>
          <w:sz w:val="22"/>
          <w:szCs w:val="22"/>
        </w:rPr>
        <w:t>4</w:t>
      </w:r>
      <w:r w:rsidRPr="00934E43">
        <w:rPr>
          <w:rFonts w:ascii="Arial" w:hAnsi="Arial" w:cs="Arial"/>
          <w:bCs/>
          <w:sz w:val="22"/>
          <w:szCs w:val="22"/>
        </w:rPr>
        <w:t xml:space="preserve"> às 09h, no site </w:t>
      </w:r>
      <w:hyperlink r:id="rId10" w:history="1">
        <w:r w:rsidRPr="00934E43">
          <w:rPr>
            <w:rStyle w:val="Hyperlink"/>
            <w:rFonts w:ascii="Arial" w:hAnsi="Arial" w:cs="Arial"/>
            <w:bCs/>
            <w:color w:val="auto"/>
            <w:sz w:val="22"/>
            <w:szCs w:val="22"/>
          </w:rPr>
          <w:t>https://www.gov.br/compras/pt-br</w:t>
        </w:r>
      </w:hyperlink>
      <w:r w:rsidRPr="00934E43">
        <w:rPr>
          <w:rFonts w:ascii="Arial" w:hAnsi="Arial" w:cs="Arial"/>
          <w:bCs/>
          <w:sz w:val="22"/>
          <w:szCs w:val="22"/>
        </w:rPr>
        <w:t>, nos termos das condições descritas neste Edital.</w:t>
      </w:r>
    </w:p>
    <w:p w14:paraId="5FF2A408" w14:textId="77777777" w:rsidR="00D92C9E" w:rsidRPr="006F6416" w:rsidRDefault="00D92C9E" w:rsidP="00BB6041">
      <w:pPr>
        <w:tabs>
          <w:tab w:val="left" w:pos="426"/>
        </w:tabs>
        <w:jc w:val="both"/>
        <w:rPr>
          <w:rFonts w:ascii="Arial" w:hAnsi="Arial" w:cs="Arial"/>
          <w:bCs/>
          <w:sz w:val="18"/>
          <w:szCs w:val="18"/>
        </w:rPr>
      </w:pPr>
    </w:p>
    <w:p w14:paraId="7A8BB785" w14:textId="049D9430" w:rsidR="00D92C9E" w:rsidRPr="00031FAF" w:rsidRDefault="00D92C9E" w:rsidP="00BB6041">
      <w:pPr>
        <w:tabs>
          <w:tab w:val="left" w:pos="426"/>
        </w:tabs>
        <w:jc w:val="both"/>
        <w:rPr>
          <w:rFonts w:ascii="Arial" w:hAnsi="Arial" w:cs="Arial"/>
          <w:bCs/>
          <w:sz w:val="22"/>
          <w:szCs w:val="22"/>
        </w:rPr>
      </w:pPr>
      <w:r w:rsidRPr="00031FAF">
        <w:rPr>
          <w:rFonts w:ascii="Arial" w:hAnsi="Arial" w:cs="Arial"/>
          <w:b/>
          <w:bCs/>
          <w:sz w:val="22"/>
          <w:szCs w:val="22"/>
        </w:rPr>
        <w:t>1.4</w:t>
      </w:r>
      <w:r w:rsidR="008B44B5" w:rsidRPr="00031FAF">
        <w:rPr>
          <w:rFonts w:ascii="Arial" w:hAnsi="Arial" w:cs="Arial"/>
          <w:bCs/>
          <w:sz w:val="22"/>
          <w:szCs w:val="22"/>
        </w:rPr>
        <w:t>.</w:t>
      </w:r>
      <w:r w:rsidRPr="00031FAF">
        <w:rPr>
          <w:rFonts w:ascii="Arial" w:hAnsi="Arial" w:cs="Arial"/>
          <w:bCs/>
          <w:sz w:val="22"/>
          <w:szCs w:val="22"/>
        </w:rPr>
        <w:t xml:space="preserve"> </w:t>
      </w:r>
      <w:r w:rsidRPr="00031FAF">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031FAF" w:rsidRDefault="00D92C9E" w:rsidP="00BB6041">
      <w:pPr>
        <w:tabs>
          <w:tab w:val="left" w:pos="426"/>
        </w:tabs>
        <w:jc w:val="both"/>
        <w:rPr>
          <w:rFonts w:ascii="Arial" w:eastAsia="Arial Unicode MS" w:hAnsi="Arial" w:cs="Arial"/>
          <w:sz w:val="18"/>
          <w:szCs w:val="18"/>
        </w:rPr>
      </w:pPr>
    </w:p>
    <w:p w14:paraId="404184C0" w14:textId="58DA60FC" w:rsidR="00D92C9E" w:rsidRPr="00031FAF" w:rsidRDefault="00D92C9E" w:rsidP="00BB6041">
      <w:pPr>
        <w:tabs>
          <w:tab w:val="left" w:pos="426"/>
        </w:tabs>
        <w:jc w:val="both"/>
        <w:rPr>
          <w:rFonts w:ascii="Arial" w:eastAsia="Arial Unicode MS" w:hAnsi="Arial" w:cs="Arial"/>
          <w:b/>
          <w:u w:val="single"/>
        </w:rPr>
      </w:pPr>
      <w:r w:rsidRPr="00031FAF">
        <w:rPr>
          <w:rFonts w:ascii="Arial" w:eastAsia="Arial Unicode MS" w:hAnsi="Arial" w:cs="Arial"/>
          <w:b/>
          <w:u w:val="single"/>
        </w:rPr>
        <w:t>2</w:t>
      </w:r>
      <w:r w:rsidR="008B44B5" w:rsidRPr="00031FAF">
        <w:rPr>
          <w:rFonts w:ascii="Arial" w:eastAsia="Arial Unicode MS" w:hAnsi="Arial" w:cs="Arial"/>
          <w:b/>
          <w:u w:val="single"/>
        </w:rPr>
        <w:t>.</w:t>
      </w:r>
      <w:r w:rsidRPr="00031FAF">
        <w:rPr>
          <w:rFonts w:ascii="Arial" w:eastAsia="Arial Unicode MS" w:hAnsi="Arial" w:cs="Arial"/>
          <w:b/>
          <w:u w:val="single"/>
        </w:rPr>
        <w:t xml:space="preserve"> OBJETO</w:t>
      </w:r>
    </w:p>
    <w:p w14:paraId="2C8E94B7" w14:textId="77777777" w:rsidR="00D92C9E" w:rsidRPr="00031FAF" w:rsidRDefault="00D92C9E" w:rsidP="00BB6041">
      <w:pPr>
        <w:tabs>
          <w:tab w:val="left" w:pos="426"/>
        </w:tabs>
        <w:jc w:val="both"/>
        <w:rPr>
          <w:rFonts w:ascii="Arial" w:eastAsia="Arial Unicode MS" w:hAnsi="Arial" w:cs="Arial"/>
          <w:sz w:val="20"/>
          <w:szCs w:val="20"/>
        </w:rPr>
      </w:pPr>
    </w:p>
    <w:p w14:paraId="2C44C139" w14:textId="427F250B" w:rsidR="002C1A03" w:rsidRPr="00BB564C" w:rsidRDefault="00D92C9E" w:rsidP="00BB6041">
      <w:pPr>
        <w:tabs>
          <w:tab w:val="left" w:pos="426"/>
        </w:tabs>
        <w:jc w:val="both"/>
        <w:rPr>
          <w:rFonts w:ascii="Arial" w:eastAsia="Arial Unicode MS" w:hAnsi="Arial" w:cs="Arial"/>
          <w:sz w:val="22"/>
          <w:szCs w:val="22"/>
        </w:rPr>
      </w:pPr>
      <w:r w:rsidRPr="00031FAF">
        <w:rPr>
          <w:rFonts w:ascii="Arial" w:eastAsia="Arial Unicode MS" w:hAnsi="Arial" w:cs="Arial"/>
          <w:b/>
          <w:sz w:val="22"/>
          <w:szCs w:val="22"/>
        </w:rPr>
        <w:t>2.1</w:t>
      </w:r>
      <w:r w:rsidR="008B44B5" w:rsidRPr="00031FAF">
        <w:rPr>
          <w:rFonts w:ascii="Arial" w:eastAsia="Arial Unicode MS" w:hAnsi="Arial" w:cs="Arial"/>
          <w:b/>
          <w:bCs/>
          <w:sz w:val="22"/>
          <w:szCs w:val="22"/>
        </w:rPr>
        <w:t>.</w:t>
      </w:r>
      <w:r w:rsidRPr="00031FAF">
        <w:rPr>
          <w:rFonts w:ascii="Arial" w:eastAsia="Arial Unicode MS" w:hAnsi="Arial" w:cs="Arial"/>
          <w:sz w:val="22"/>
          <w:szCs w:val="22"/>
        </w:rPr>
        <w:t xml:space="preserve"> </w:t>
      </w:r>
      <w:r w:rsidR="002C1A03" w:rsidRPr="00031FAF">
        <w:rPr>
          <w:rFonts w:ascii="Arial" w:eastAsia="Arial Unicode MS" w:hAnsi="Arial" w:cs="Arial"/>
          <w:sz w:val="22"/>
          <w:szCs w:val="22"/>
        </w:rPr>
        <w:t>O presente Pregão Eletrônico tem como objeto a seleção das melhores propostas para a</w:t>
      </w:r>
      <w:r w:rsidR="002C1A03" w:rsidRPr="00BB564C">
        <w:rPr>
          <w:rFonts w:ascii="Arial" w:eastAsia="Arial Unicode MS" w:hAnsi="Arial" w:cs="Arial"/>
          <w:sz w:val="22"/>
          <w:szCs w:val="22"/>
        </w:rPr>
        <w:t xml:space="preserve"> </w:t>
      </w:r>
      <w:r w:rsidR="00747D86" w:rsidRPr="00934E43">
        <w:rPr>
          <w:rFonts w:ascii="Arial" w:eastAsia="Arial Unicode MS" w:hAnsi="Arial" w:cs="Arial"/>
          <w:sz w:val="22"/>
          <w:szCs w:val="22"/>
        </w:rPr>
        <w:t xml:space="preserve">contratação de </w:t>
      </w:r>
      <w:r w:rsidR="00180F17" w:rsidRPr="00934E43">
        <w:rPr>
          <w:rFonts w:ascii="Arial" w:eastAsia="Arial Unicode MS" w:hAnsi="Arial" w:cs="Arial"/>
          <w:sz w:val="22"/>
          <w:szCs w:val="22"/>
        </w:rPr>
        <w:t>e</w:t>
      </w:r>
      <w:r w:rsidR="00747D86" w:rsidRPr="00934E43">
        <w:rPr>
          <w:rFonts w:ascii="Arial" w:eastAsia="Arial Unicode MS" w:hAnsi="Arial" w:cs="Arial"/>
          <w:sz w:val="22"/>
          <w:szCs w:val="22"/>
        </w:rPr>
        <w:t xml:space="preserve">mpresa </w:t>
      </w:r>
      <w:r w:rsidR="00180F17" w:rsidRPr="00934E43">
        <w:rPr>
          <w:rFonts w:ascii="Arial" w:eastAsia="Arial Unicode MS" w:hAnsi="Arial" w:cs="Arial"/>
          <w:sz w:val="22"/>
          <w:szCs w:val="22"/>
        </w:rPr>
        <w:t>e</w:t>
      </w:r>
      <w:r w:rsidR="00747D86" w:rsidRPr="00934E43">
        <w:rPr>
          <w:rFonts w:ascii="Arial" w:eastAsia="Arial Unicode MS" w:hAnsi="Arial" w:cs="Arial"/>
          <w:sz w:val="22"/>
          <w:szCs w:val="22"/>
        </w:rPr>
        <w:t xml:space="preserve">specializada para </w:t>
      </w:r>
      <w:proofErr w:type="gramStart"/>
      <w:r w:rsidR="00747D86" w:rsidRPr="00934E43">
        <w:rPr>
          <w:rFonts w:ascii="Arial" w:eastAsia="Arial Unicode MS" w:hAnsi="Arial" w:cs="Arial"/>
          <w:sz w:val="22"/>
          <w:szCs w:val="22"/>
        </w:rPr>
        <w:t>o  fornecimento</w:t>
      </w:r>
      <w:proofErr w:type="gramEnd"/>
      <w:r w:rsidR="00747D86" w:rsidRPr="00934E43">
        <w:rPr>
          <w:rFonts w:ascii="Arial" w:eastAsia="Arial Unicode MS" w:hAnsi="Arial" w:cs="Arial"/>
          <w:sz w:val="22"/>
          <w:szCs w:val="22"/>
        </w:rPr>
        <w:t xml:space="preserve"> de combustível para a frota de veículos automotores oficiais pertencente e cedidos ao Consórcio Público Intermunicipal de Saúde do Setentrião Paranaense – CISAMUSEP.</w:t>
      </w:r>
    </w:p>
    <w:p w14:paraId="01E00F59" w14:textId="77777777" w:rsidR="002C1A03" w:rsidRPr="00BB564C" w:rsidRDefault="002C1A03" w:rsidP="00BB6041">
      <w:pPr>
        <w:tabs>
          <w:tab w:val="left" w:pos="426"/>
        </w:tabs>
        <w:ind w:left="567"/>
        <w:jc w:val="both"/>
        <w:rPr>
          <w:rFonts w:ascii="Arial" w:eastAsia="Arial Unicode MS" w:hAnsi="Arial" w:cs="Arial"/>
          <w:sz w:val="22"/>
          <w:szCs w:val="22"/>
        </w:rPr>
      </w:pPr>
    </w:p>
    <w:p w14:paraId="0331C898" w14:textId="0D0FFC00" w:rsidR="00D92C9E" w:rsidRDefault="00D92C9E" w:rsidP="00BB6041">
      <w:pPr>
        <w:tabs>
          <w:tab w:val="left" w:pos="426"/>
        </w:tabs>
        <w:jc w:val="both"/>
        <w:rPr>
          <w:rFonts w:ascii="Arial" w:eastAsia="Arial Unicode MS" w:hAnsi="Arial" w:cs="Arial"/>
          <w:sz w:val="22"/>
          <w:szCs w:val="22"/>
        </w:rPr>
      </w:pPr>
      <w:r w:rsidRPr="00BB564C">
        <w:rPr>
          <w:rFonts w:ascii="Arial" w:eastAsia="Arial Unicode MS" w:hAnsi="Arial" w:cs="Arial"/>
          <w:b/>
          <w:sz w:val="22"/>
          <w:szCs w:val="22"/>
        </w:rPr>
        <w:t>2.2</w:t>
      </w:r>
      <w:r w:rsidR="008B44B5" w:rsidRPr="00BB564C">
        <w:rPr>
          <w:rFonts w:ascii="Arial" w:eastAsia="Arial Unicode MS" w:hAnsi="Arial" w:cs="Arial"/>
          <w:sz w:val="22"/>
          <w:szCs w:val="22"/>
        </w:rPr>
        <w:t>.</w:t>
      </w:r>
      <w:r w:rsidR="008B44B5" w:rsidRPr="00BB564C">
        <w:rPr>
          <w:rFonts w:eastAsia="Arial Unicode MS"/>
        </w:rPr>
        <w:t xml:space="preserve"> </w:t>
      </w:r>
      <w:r w:rsidRPr="00031FAF">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4513CCB6" w14:textId="69AF87E0" w:rsidR="002A26BB" w:rsidRPr="00031FAF" w:rsidRDefault="002A26BB" w:rsidP="00BB6041">
      <w:pPr>
        <w:tabs>
          <w:tab w:val="left" w:pos="426"/>
        </w:tabs>
        <w:jc w:val="both"/>
        <w:rPr>
          <w:rFonts w:ascii="Arial" w:eastAsia="Arial Unicode MS" w:hAnsi="Arial" w:cs="Arial"/>
          <w:sz w:val="22"/>
          <w:szCs w:val="22"/>
        </w:rPr>
      </w:pPr>
      <w:r w:rsidRPr="00031FAF">
        <w:rPr>
          <w:rFonts w:ascii="Arial" w:eastAsia="Arial Unicode MS" w:hAnsi="Arial" w:cs="Arial"/>
          <w:b/>
          <w:bCs/>
          <w:sz w:val="22"/>
          <w:szCs w:val="22"/>
        </w:rPr>
        <w:lastRenderedPageBreak/>
        <w:t>2.3</w:t>
      </w:r>
      <w:r w:rsidRPr="00031FAF">
        <w:rPr>
          <w:rFonts w:ascii="Arial" w:eastAsia="Arial Unicode MS" w:hAnsi="Arial" w:cs="Arial"/>
          <w:sz w:val="22"/>
          <w:szCs w:val="22"/>
        </w:rPr>
        <w:t xml:space="preserve"> – A licitação compor-se-á de um único </w:t>
      </w:r>
      <w:r w:rsidR="00747D86" w:rsidRPr="00031FAF">
        <w:rPr>
          <w:rFonts w:ascii="Arial" w:eastAsia="Arial Unicode MS" w:hAnsi="Arial" w:cs="Arial"/>
          <w:sz w:val="22"/>
          <w:szCs w:val="22"/>
        </w:rPr>
        <w:t>lote</w:t>
      </w:r>
      <w:r w:rsidRPr="00031FAF">
        <w:rPr>
          <w:rFonts w:ascii="Arial" w:eastAsia="Arial Unicode MS" w:hAnsi="Arial" w:cs="Arial"/>
          <w:sz w:val="22"/>
          <w:szCs w:val="22"/>
        </w:rPr>
        <w:t>.</w:t>
      </w:r>
    </w:p>
    <w:p w14:paraId="15547B50" w14:textId="36979C42" w:rsidR="00D92C9E" w:rsidRPr="00031FAF" w:rsidRDefault="00D92C9E" w:rsidP="00BB6041">
      <w:pPr>
        <w:tabs>
          <w:tab w:val="left" w:pos="426"/>
        </w:tabs>
        <w:jc w:val="both"/>
        <w:rPr>
          <w:rFonts w:ascii="Arial" w:eastAsia="Arial Unicode MS" w:hAnsi="Arial" w:cs="Arial"/>
          <w:sz w:val="22"/>
          <w:szCs w:val="22"/>
        </w:rPr>
      </w:pPr>
    </w:p>
    <w:p w14:paraId="52EA7621" w14:textId="77777777" w:rsidR="00312958" w:rsidRPr="00031FAF" w:rsidRDefault="00312958" w:rsidP="00BB6041">
      <w:pPr>
        <w:pStyle w:val="PargrafodaLista"/>
        <w:numPr>
          <w:ilvl w:val="0"/>
          <w:numId w:val="17"/>
        </w:numPr>
        <w:tabs>
          <w:tab w:val="left" w:pos="426"/>
        </w:tabs>
        <w:spacing w:line="240" w:lineRule="auto"/>
        <w:jc w:val="both"/>
        <w:rPr>
          <w:rFonts w:ascii="Arial" w:eastAsia="Arial Unicode MS" w:hAnsi="Arial" w:cs="Arial"/>
          <w:b/>
          <w:vanish/>
          <w:u w:val="single"/>
        </w:rPr>
      </w:pPr>
    </w:p>
    <w:p w14:paraId="55F38DE8" w14:textId="77777777" w:rsidR="00312958" w:rsidRPr="00031FAF" w:rsidRDefault="00312958" w:rsidP="00BB6041">
      <w:pPr>
        <w:pStyle w:val="PargrafodaLista"/>
        <w:numPr>
          <w:ilvl w:val="0"/>
          <w:numId w:val="17"/>
        </w:numPr>
        <w:tabs>
          <w:tab w:val="left" w:pos="426"/>
        </w:tabs>
        <w:spacing w:line="240" w:lineRule="auto"/>
        <w:jc w:val="both"/>
        <w:rPr>
          <w:rFonts w:ascii="Arial" w:eastAsia="Arial Unicode MS" w:hAnsi="Arial" w:cs="Arial"/>
          <w:b/>
          <w:vanish/>
          <w:u w:val="single"/>
        </w:rPr>
      </w:pPr>
    </w:p>
    <w:p w14:paraId="04F1C1CF" w14:textId="77777777" w:rsidR="003A4BD2" w:rsidRPr="00031FAF" w:rsidRDefault="003A4BD2" w:rsidP="00BB6041">
      <w:pPr>
        <w:pStyle w:val="PargrafodaLista"/>
        <w:numPr>
          <w:ilvl w:val="0"/>
          <w:numId w:val="7"/>
        </w:numPr>
        <w:tabs>
          <w:tab w:val="left" w:pos="426"/>
        </w:tabs>
        <w:spacing w:line="240" w:lineRule="auto"/>
        <w:jc w:val="both"/>
        <w:rPr>
          <w:rFonts w:ascii="Arial" w:eastAsia="Arial Unicode MS" w:hAnsi="Arial" w:cs="Arial"/>
          <w:b/>
          <w:vanish/>
          <w:u w:val="single"/>
        </w:rPr>
      </w:pPr>
    </w:p>
    <w:p w14:paraId="52728D5B" w14:textId="77777777" w:rsidR="003A4BD2" w:rsidRPr="00031FAF" w:rsidRDefault="003A4BD2" w:rsidP="00BB6041">
      <w:pPr>
        <w:pStyle w:val="PargrafodaLista"/>
        <w:numPr>
          <w:ilvl w:val="0"/>
          <w:numId w:val="7"/>
        </w:numPr>
        <w:tabs>
          <w:tab w:val="left" w:pos="426"/>
        </w:tabs>
        <w:spacing w:line="240" w:lineRule="auto"/>
        <w:jc w:val="both"/>
        <w:rPr>
          <w:rFonts w:ascii="Arial" w:eastAsia="Arial Unicode MS" w:hAnsi="Arial" w:cs="Arial"/>
          <w:b/>
          <w:vanish/>
          <w:u w:val="single"/>
        </w:rPr>
      </w:pPr>
    </w:p>
    <w:p w14:paraId="72E31174" w14:textId="49A4CDA8" w:rsidR="0026279E" w:rsidRPr="00031FAF" w:rsidRDefault="00D92C9E" w:rsidP="00BB6041">
      <w:pPr>
        <w:pStyle w:val="PargrafodaLista"/>
        <w:numPr>
          <w:ilvl w:val="0"/>
          <w:numId w:val="7"/>
        </w:numPr>
        <w:tabs>
          <w:tab w:val="left" w:pos="426"/>
        </w:tabs>
        <w:spacing w:line="240" w:lineRule="auto"/>
        <w:jc w:val="both"/>
        <w:rPr>
          <w:rFonts w:ascii="Arial" w:hAnsi="Arial" w:cs="Arial"/>
          <w:vanish/>
          <w:lang w:eastAsia="ar-SA"/>
        </w:rPr>
      </w:pPr>
      <w:r w:rsidRPr="00031FAF">
        <w:rPr>
          <w:rFonts w:ascii="Arial" w:eastAsia="Arial Unicode MS" w:hAnsi="Arial" w:cs="Arial"/>
          <w:b/>
          <w:u w:val="single"/>
        </w:rPr>
        <w:t xml:space="preserve">PRAZOS E CONDIÇÕES DE </w:t>
      </w:r>
      <w:r w:rsidR="00312958" w:rsidRPr="00031FAF">
        <w:rPr>
          <w:rFonts w:ascii="Arial" w:eastAsia="Arial Unicode MS" w:hAnsi="Arial" w:cs="Arial"/>
          <w:b/>
          <w:u w:val="single"/>
        </w:rPr>
        <w:t>ENTREGA</w:t>
      </w:r>
      <w:r w:rsidRPr="00031FAF">
        <w:rPr>
          <w:rFonts w:ascii="Arial" w:eastAsia="Arial Unicode MS" w:hAnsi="Arial" w:cs="Arial"/>
          <w:b/>
          <w:u w:val="single"/>
        </w:rPr>
        <w:t xml:space="preserve"> DO OBJETO</w:t>
      </w:r>
    </w:p>
    <w:p w14:paraId="7FB886F3" w14:textId="77777777" w:rsidR="0026279E" w:rsidRPr="00031FAF" w:rsidRDefault="0026279E" w:rsidP="00BB6041">
      <w:pPr>
        <w:pStyle w:val="PargrafodaLista"/>
        <w:numPr>
          <w:ilvl w:val="0"/>
          <w:numId w:val="7"/>
        </w:numPr>
        <w:tabs>
          <w:tab w:val="left" w:pos="426"/>
        </w:tabs>
        <w:spacing w:line="240" w:lineRule="auto"/>
        <w:rPr>
          <w:rFonts w:ascii="Arial" w:hAnsi="Arial" w:cs="Arial"/>
          <w:vanish/>
          <w:lang w:eastAsia="ar-SA"/>
        </w:rPr>
      </w:pPr>
    </w:p>
    <w:p w14:paraId="4DCC21F2" w14:textId="77777777" w:rsidR="0026279E" w:rsidRPr="00031FAF" w:rsidRDefault="0026279E" w:rsidP="00BB6041">
      <w:pPr>
        <w:pStyle w:val="PargrafodaLista"/>
        <w:numPr>
          <w:ilvl w:val="0"/>
          <w:numId w:val="7"/>
        </w:numPr>
        <w:tabs>
          <w:tab w:val="left" w:pos="426"/>
        </w:tabs>
        <w:spacing w:line="240" w:lineRule="auto"/>
        <w:rPr>
          <w:rFonts w:ascii="Arial" w:hAnsi="Arial" w:cs="Arial"/>
          <w:vanish/>
          <w:lang w:eastAsia="ar-SA"/>
        </w:rPr>
      </w:pPr>
    </w:p>
    <w:p w14:paraId="47CD0204" w14:textId="77777777" w:rsidR="002C1A03" w:rsidRPr="00031FAF" w:rsidRDefault="002C1A03" w:rsidP="00BB6041">
      <w:pPr>
        <w:pStyle w:val="PargrafodaLista"/>
        <w:numPr>
          <w:ilvl w:val="0"/>
          <w:numId w:val="11"/>
        </w:numPr>
        <w:tabs>
          <w:tab w:val="left" w:pos="284"/>
          <w:tab w:val="left" w:pos="426"/>
        </w:tabs>
        <w:spacing w:line="240" w:lineRule="auto"/>
        <w:jc w:val="both"/>
        <w:rPr>
          <w:rFonts w:ascii="Arial" w:hAnsi="Arial" w:cs="Arial"/>
          <w:vanish/>
        </w:rPr>
      </w:pPr>
    </w:p>
    <w:p w14:paraId="26E7C322" w14:textId="77777777" w:rsidR="002C1A03" w:rsidRPr="00031FAF" w:rsidRDefault="002C1A03" w:rsidP="00BB6041">
      <w:pPr>
        <w:pStyle w:val="PargrafodaLista"/>
        <w:numPr>
          <w:ilvl w:val="0"/>
          <w:numId w:val="11"/>
        </w:numPr>
        <w:tabs>
          <w:tab w:val="left" w:pos="284"/>
          <w:tab w:val="left" w:pos="426"/>
        </w:tabs>
        <w:spacing w:line="240" w:lineRule="auto"/>
        <w:jc w:val="both"/>
        <w:rPr>
          <w:rFonts w:ascii="Arial" w:hAnsi="Arial" w:cs="Arial"/>
          <w:vanish/>
        </w:rPr>
      </w:pPr>
    </w:p>
    <w:p w14:paraId="51144944" w14:textId="77777777" w:rsidR="00312958" w:rsidRPr="00031FAF" w:rsidRDefault="00312958" w:rsidP="00BB6041">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031FAF" w:rsidRDefault="00312958" w:rsidP="00BB6041">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031FAF" w:rsidRDefault="003A4BD2" w:rsidP="00BB6041">
      <w:pPr>
        <w:tabs>
          <w:tab w:val="left" w:pos="426"/>
        </w:tabs>
        <w:jc w:val="both"/>
        <w:rPr>
          <w:rFonts w:ascii="Arial" w:eastAsia="Arial Unicode MS" w:hAnsi="Arial" w:cs="Arial"/>
        </w:rPr>
      </w:pPr>
    </w:p>
    <w:p w14:paraId="1C49C18C" w14:textId="77777777" w:rsidR="008E3E70" w:rsidRPr="00031FAF" w:rsidRDefault="008E3E70" w:rsidP="00BB6041">
      <w:pPr>
        <w:tabs>
          <w:tab w:val="left" w:pos="426"/>
        </w:tabs>
        <w:jc w:val="both"/>
        <w:rPr>
          <w:rFonts w:ascii="Arial" w:eastAsia="Arial Unicode MS" w:hAnsi="Arial" w:cs="Arial"/>
        </w:rPr>
      </w:pPr>
    </w:p>
    <w:p w14:paraId="37DFBF40" w14:textId="77777777" w:rsidR="003A4BD2" w:rsidRPr="00031FAF" w:rsidRDefault="003A4BD2" w:rsidP="00BB6041">
      <w:pPr>
        <w:pStyle w:val="PargrafodaLista"/>
        <w:numPr>
          <w:ilvl w:val="0"/>
          <w:numId w:val="18"/>
        </w:numPr>
        <w:tabs>
          <w:tab w:val="left" w:pos="426"/>
        </w:tabs>
        <w:spacing w:line="240" w:lineRule="auto"/>
        <w:jc w:val="both"/>
        <w:rPr>
          <w:rFonts w:ascii="Arial" w:eastAsia="Arial Unicode MS" w:hAnsi="Arial" w:cs="Arial"/>
          <w:vanish/>
        </w:rPr>
      </w:pPr>
    </w:p>
    <w:p w14:paraId="5503DB2B" w14:textId="77777777" w:rsidR="003A4BD2" w:rsidRPr="00031FAF" w:rsidRDefault="003A4BD2" w:rsidP="00BB6041">
      <w:pPr>
        <w:pStyle w:val="PargrafodaLista"/>
        <w:numPr>
          <w:ilvl w:val="0"/>
          <w:numId w:val="18"/>
        </w:numPr>
        <w:tabs>
          <w:tab w:val="left" w:pos="426"/>
        </w:tabs>
        <w:spacing w:line="240" w:lineRule="auto"/>
        <w:jc w:val="both"/>
        <w:rPr>
          <w:rFonts w:ascii="Arial" w:eastAsia="Arial Unicode MS" w:hAnsi="Arial" w:cs="Arial"/>
          <w:vanish/>
        </w:rPr>
      </w:pPr>
    </w:p>
    <w:p w14:paraId="4B51FA0A" w14:textId="77777777" w:rsidR="003A4BD2" w:rsidRPr="00031FAF" w:rsidRDefault="003A4BD2" w:rsidP="00BB6041">
      <w:pPr>
        <w:pStyle w:val="PargrafodaLista"/>
        <w:numPr>
          <w:ilvl w:val="0"/>
          <w:numId w:val="18"/>
        </w:numPr>
        <w:tabs>
          <w:tab w:val="left" w:pos="426"/>
        </w:tabs>
        <w:spacing w:line="240" w:lineRule="auto"/>
        <w:jc w:val="both"/>
        <w:rPr>
          <w:rFonts w:ascii="Arial" w:eastAsia="Arial Unicode MS" w:hAnsi="Arial" w:cs="Arial"/>
          <w:vanish/>
        </w:rPr>
      </w:pPr>
    </w:p>
    <w:p w14:paraId="7FC6FB30" w14:textId="77777777" w:rsidR="00747D86" w:rsidRPr="00031FAF" w:rsidRDefault="00747D86" w:rsidP="00BB6041">
      <w:pPr>
        <w:pStyle w:val="PargrafodaLista"/>
        <w:numPr>
          <w:ilvl w:val="0"/>
          <w:numId w:val="25"/>
        </w:numPr>
        <w:tabs>
          <w:tab w:val="left" w:pos="426"/>
          <w:tab w:val="left" w:pos="567"/>
        </w:tabs>
        <w:spacing w:after="0" w:line="240" w:lineRule="auto"/>
        <w:contextualSpacing w:val="0"/>
        <w:jc w:val="both"/>
        <w:rPr>
          <w:rFonts w:ascii="Arial" w:eastAsia="Arial Unicode MS" w:hAnsi="Arial" w:cs="Arial"/>
          <w:vanish/>
        </w:rPr>
      </w:pPr>
      <w:bookmarkStart w:id="3" w:name="_Hlk146205773"/>
    </w:p>
    <w:p w14:paraId="6E7F5A04" w14:textId="77777777" w:rsidR="00747D86" w:rsidRPr="00031FAF" w:rsidRDefault="00747D86" w:rsidP="00BB6041">
      <w:pPr>
        <w:pStyle w:val="PargrafodaLista"/>
        <w:numPr>
          <w:ilvl w:val="0"/>
          <w:numId w:val="25"/>
        </w:numPr>
        <w:tabs>
          <w:tab w:val="left" w:pos="426"/>
          <w:tab w:val="left" w:pos="567"/>
        </w:tabs>
        <w:spacing w:after="0" w:line="240" w:lineRule="auto"/>
        <w:contextualSpacing w:val="0"/>
        <w:jc w:val="both"/>
        <w:rPr>
          <w:rFonts w:ascii="Arial" w:eastAsia="Arial Unicode MS" w:hAnsi="Arial" w:cs="Arial"/>
          <w:vanish/>
        </w:rPr>
      </w:pPr>
    </w:p>
    <w:p w14:paraId="5D8A8866" w14:textId="77777777" w:rsidR="00747D86" w:rsidRPr="00031FAF" w:rsidRDefault="00747D86" w:rsidP="00BB6041">
      <w:pPr>
        <w:pStyle w:val="PargrafodaLista"/>
        <w:numPr>
          <w:ilvl w:val="0"/>
          <w:numId w:val="25"/>
        </w:numPr>
        <w:tabs>
          <w:tab w:val="left" w:pos="426"/>
          <w:tab w:val="left" w:pos="567"/>
        </w:tabs>
        <w:spacing w:after="0" w:line="240" w:lineRule="auto"/>
        <w:contextualSpacing w:val="0"/>
        <w:jc w:val="both"/>
        <w:rPr>
          <w:rFonts w:ascii="Arial" w:eastAsia="Arial Unicode MS" w:hAnsi="Arial" w:cs="Arial"/>
          <w:vanish/>
        </w:rPr>
      </w:pPr>
    </w:p>
    <w:p w14:paraId="23756386" w14:textId="26AD3302" w:rsidR="00747D86" w:rsidRPr="00031FAF" w:rsidRDefault="003A4BD2" w:rsidP="00BB6041">
      <w:pPr>
        <w:pStyle w:val="PargrafodaLista"/>
        <w:numPr>
          <w:ilvl w:val="1"/>
          <w:numId w:val="25"/>
        </w:numPr>
        <w:tabs>
          <w:tab w:val="left" w:pos="142"/>
          <w:tab w:val="left" w:pos="426"/>
        </w:tabs>
        <w:spacing w:after="0" w:line="240" w:lineRule="auto"/>
        <w:ind w:left="0" w:firstLine="0"/>
        <w:contextualSpacing w:val="0"/>
        <w:jc w:val="both"/>
        <w:rPr>
          <w:rFonts w:ascii="Arial" w:hAnsi="Arial" w:cs="Arial"/>
          <w:color w:val="000000" w:themeColor="text1"/>
          <w:u w:val="single"/>
        </w:rPr>
      </w:pPr>
      <w:r w:rsidRPr="00031FAF">
        <w:rPr>
          <w:rFonts w:ascii="Arial" w:eastAsia="Arial Unicode MS" w:hAnsi="Arial" w:cs="Arial"/>
        </w:rPr>
        <w:t xml:space="preserve"> </w:t>
      </w:r>
      <w:r w:rsidR="00747D86" w:rsidRPr="00031FAF">
        <w:rPr>
          <w:rFonts w:ascii="Arial" w:hAnsi="Arial" w:cs="Arial"/>
          <w:color w:val="000000" w:themeColor="text1"/>
        </w:rPr>
        <w:t>O CISAMUSEP não está obrigado a adquirir os itens em suas totalidades de valores e de quantidades estimadas, efetuando o pagamento de acordo com o fornecimento efetivamente realizado.</w:t>
      </w:r>
    </w:p>
    <w:p w14:paraId="3C8F5977" w14:textId="77777777" w:rsidR="00747D86" w:rsidRPr="00031FAF" w:rsidRDefault="00747D86" w:rsidP="00BB6041">
      <w:pPr>
        <w:pStyle w:val="PargrafodaLista"/>
        <w:tabs>
          <w:tab w:val="left" w:pos="142"/>
          <w:tab w:val="left" w:pos="426"/>
        </w:tabs>
        <w:spacing w:after="0" w:line="240" w:lineRule="auto"/>
        <w:ind w:left="0"/>
        <w:contextualSpacing w:val="0"/>
        <w:jc w:val="both"/>
        <w:rPr>
          <w:rFonts w:ascii="Arial" w:hAnsi="Arial" w:cs="Arial"/>
          <w:color w:val="000000" w:themeColor="text1"/>
          <w:u w:val="single"/>
        </w:rPr>
      </w:pPr>
    </w:p>
    <w:p w14:paraId="6977BFE7" w14:textId="77777777" w:rsidR="00747D86" w:rsidRPr="00031FAF" w:rsidRDefault="00747D86" w:rsidP="00BB6041">
      <w:pPr>
        <w:numPr>
          <w:ilvl w:val="1"/>
          <w:numId w:val="25"/>
        </w:numPr>
        <w:tabs>
          <w:tab w:val="left" w:pos="426"/>
          <w:tab w:val="left" w:pos="567"/>
        </w:tabs>
        <w:spacing w:after="160"/>
        <w:ind w:left="0" w:firstLine="0"/>
        <w:jc w:val="both"/>
        <w:rPr>
          <w:rFonts w:ascii="Arial" w:hAnsi="Arial" w:cs="Arial"/>
          <w:color w:val="000000" w:themeColor="text1"/>
          <w:sz w:val="22"/>
          <w:szCs w:val="22"/>
          <w:u w:val="single"/>
        </w:rPr>
      </w:pPr>
      <w:r w:rsidRPr="00031FAF">
        <w:rPr>
          <w:rFonts w:ascii="Arial" w:hAnsi="Arial" w:cs="Arial"/>
          <w:color w:val="000000" w:themeColor="text1"/>
          <w:sz w:val="22"/>
          <w:szCs w:val="22"/>
        </w:rPr>
        <w:t>O fornecimento do objeto será mediante abastecimento diretamente nas bombas localizadas nas dependências da empresa a ser contratada, conforme a necessidade do CISAMUSEP, e ser realizado por profissional autorizado e com equipamento registrado e vistoriado por organismos da esfera federal conforme determina a lei.</w:t>
      </w:r>
    </w:p>
    <w:p w14:paraId="3209F1E9" w14:textId="77777777" w:rsidR="00747D86" w:rsidRPr="00031FAF" w:rsidRDefault="00747D86" w:rsidP="00BB6041">
      <w:pPr>
        <w:numPr>
          <w:ilvl w:val="1"/>
          <w:numId w:val="25"/>
        </w:numPr>
        <w:tabs>
          <w:tab w:val="left" w:pos="426"/>
          <w:tab w:val="left" w:pos="567"/>
        </w:tabs>
        <w:spacing w:after="160"/>
        <w:ind w:left="0" w:firstLine="0"/>
        <w:jc w:val="both"/>
        <w:rPr>
          <w:rFonts w:ascii="Arial" w:hAnsi="Arial" w:cs="Arial"/>
          <w:color w:val="000000" w:themeColor="text1"/>
          <w:u w:val="single"/>
        </w:rPr>
      </w:pPr>
      <w:r w:rsidRPr="00031FAF">
        <w:rPr>
          <w:rFonts w:ascii="Arial" w:hAnsi="Arial" w:cs="Arial"/>
          <w:color w:val="000000" w:themeColor="text1"/>
          <w:sz w:val="22"/>
          <w:szCs w:val="22"/>
        </w:rPr>
        <w:t>Os abastecimentos deverão somente serem feitos com a apresentação de Requisição de Abastecimento devidamente assinada e preenchida pelo Setor de Transporte, ou na sua ausência, algum diretor do CISAMUSEP.</w:t>
      </w:r>
    </w:p>
    <w:p w14:paraId="42924E30" w14:textId="77777777" w:rsidR="00747D86" w:rsidRPr="00031FAF" w:rsidRDefault="00747D86" w:rsidP="00BB6041">
      <w:pPr>
        <w:numPr>
          <w:ilvl w:val="1"/>
          <w:numId w:val="25"/>
        </w:numPr>
        <w:tabs>
          <w:tab w:val="left" w:pos="426"/>
          <w:tab w:val="left" w:pos="567"/>
        </w:tabs>
        <w:spacing w:after="160"/>
        <w:ind w:left="0" w:firstLine="0"/>
        <w:jc w:val="both"/>
        <w:rPr>
          <w:rFonts w:ascii="Arial" w:hAnsi="Arial" w:cs="Arial"/>
          <w:color w:val="000000" w:themeColor="text1"/>
          <w:sz w:val="22"/>
          <w:szCs w:val="22"/>
          <w:u w:val="single"/>
        </w:rPr>
      </w:pPr>
      <w:r w:rsidRPr="00031FAF">
        <w:rPr>
          <w:rFonts w:ascii="Arial" w:hAnsi="Arial" w:cs="Arial"/>
          <w:color w:val="000000" w:themeColor="text1"/>
          <w:sz w:val="22"/>
          <w:szCs w:val="22"/>
        </w:rPr>
        <w:t>Sempre que solicitado pelo CISAMUSEP, a empresa a ser contratada deverá comprovar a qualidade do combustível fornecido, através de Laudo de Certificação Total (análises químicas), sendo que todos os custos referentes aos testes de qualidade correrão por conta da empresa a ser contratada.</w:t>
      </w:r>
    </w:p>
    <w:p w14:paraId="01CE596A" w14:textId="77777777" w:rsidR="00747D86" w:rsidRPr="00031FAF" w:rsidRDefault="00747D86" w:rsidP="00BB6041">
      <w:pPr>
        <w:numPr>
          <w:ilvl w:val="1"/>
          <w:numId w:val="25"/>
        </w:numPr>
        <w:tabs>
          <w:tab w:val="left" w:pos="426"/>
          <w:tab w:val="left" w:pos="567"/>
        </w:tabs>
        <w:spacing w:after="160"/>
        <w:ind w:left="0" w:firstLine="0"/>
        <w:jc w:val="both"/>
        <w:rPr>
          <w:rFonts w:ascii="Arial" w:hAnsi="Arial" w:cs="Arial"/>
          <w:color w:val="000000" w:themeColor="text1"/>
          <w:u w:val="single"/>
        </w:rPr>
      </w:pPr>
      <w:r w:rsidRPr="00031FAF">
        <w:rPr>
          <w:rFonts w:ascii="Arial" w:hAnsi="Arial" w:cs="Tahoma"/>
          <w:color w:val="000000" w:themeColor="text1"/>
          <w:sz w:val="22"/>
          <w:szCs w:val="22"/>
        </w:rPr>
        <w:t>Quando do abastecimento, a empresa a ser contratada deverá disponibilizar pátio seguro, ficando responsável por quaisquer danos causados aos veículos e/ou acessórios pertencentes ao CISAMUSEP, resultantes de ação ou omissão, negligência, imprudência ou imperícia dos seus empregados, prepostos ou terceiros, sejam danos culposos ou dolosos.</w:t>
      </w:r>
    </w:p>
    <w:p w14:paraId="6448E00B" w14:textId="77777777" w:rsidR="00747D86" w:rsidRPr="00031FAF" w:rsidRDefault="00747D86" w:rsidP="00BB6041">
      <w:pPr>
        <w:numPr>
          <w:ilvl w:val="1"/>
          <w:numId w:val="25"/>
        </w:numPr>
        <w:tabs>
          <w:tab w:val="left" w:pos="426"/>
          <w:tab w:val="left" w:pos="567"/>
          <w:tab w:val="left" w:pos="993"/>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 xml:space="preserve">A cada abastecimento a </w:t>
      </w:r>
      <w:r w:rsidRPr="00031FAF">
        <w:rPr>
          <w:rFonts w:ascii="Arial" w:hAnsi="Arial" w:cs="Tahoma"/>
          <w:sz w:val="22"/>
          <w:szCs w:val="22"/>
        </w:rPr>
        <w:t>empresa a ser contratada</w:t>
      </w:r>
      <w:r w:rsidRPr="00031FAF">
        <w:rPr>
          <w:rFonts w:ascii="Arial" w:hAnsi="Arial" w:cs="Tahoma"/>
          <w:color w:val="000000" w:themeColor="text1"/>
          <w:sz w:val="22"/>
          <w:szCs w:val="22"/>
        </w:rPr>
        <w:t xml:space="preserve"> deverá fornecer ao motorista um cupom discriminando, no mínimo, os dados abaixo, conforme requisição emitida pelo Consórcio:</w:t>
      </w:r>
    </w:p>
    <w:p w14:paraId="16C52866" w14:textId="77777777" w:rsidR="00747D86" w:rsidRPr="00031FAF" w:rsidRDefault="00747D86" w:rsidP="00BB6041">
      <w:pPr>
        <w:numPr>
          <w:ilvl w:val="3"/>
          <w:numId w:val="24"/>
        </w:numPr>
        <w:tabs>
          <w:tab w:val="left" w:pos="284"/>
          <w:tab w:val="left" w:pos="426"/>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 xml:space="preserve">Dados da </w:t>
      </w:r>
      <w:r w:rsidRPr="00031FAF">
        <w:rPr>
          <w:rFonts w:ascii="Arial" w:hAnsi="Arial" w:cs="Tahoma"/>
          <w:sz w:val="22"/>
          <w:szCs w:val="22"/>
        </w:rPr>
        <w:t>empresa a ser contratada</w:t>
      </w:r>
      <w:r w:rsidRPr="00031FAF">
        <w:rPr>
          <w:rFonts w:ascii="Arial" w:hAnsi="Arial" w:cs="Tahoma"/>
          <w:color w:val="000000" w:themeColor="text1"/>
          <w:sz w:val="22"/>
          <w:szCs w:val="22"/>
        </w:rPr>
        <w:t xml:space="preserve"> e do CISAMUSEP;</w:t>
      </w:r>
    </w:p>
    <w:p w14:paraId="426CCBB3" w14:textId="0DB2932F" w:rsidR="00747D86" w:rsidRPr="00031FAF" w:rsidRDefault="00747D86" w:rsidP="00BB6041">
      <w:pPr>
        <w:numPr>
          <w:ilvl w:val="3"/>
          <w:numId w:val="24"/>
        </w:numPr>
        <w:tabs>
          <w:tab w:val="left" w:pos="284"/>
          <w:tab w:val="left" w:pos="426"/>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Dados do veículo (placa e quilometragem);</w:t>
      </w:r>
    </w:p>
    <w:p w14:paraId="62CF6D37" w14:textId="77777777" w:rsidR="00747D86" w:rsidRPr="00031FAF" w:rsidRDefault="00747D86" w:rsidP="00BB6041">
      <w:pPr>
        <w:numPr>
          <w:ilvl w:val="3"/>
          <w:numId w:val="24"/>
        </w:numPr>
        <w:tabs>
          <w:tab w:val="left" w:pos="284"/>
          <w:tab w:val="left" w:pos="426"/>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Nome do motorista.</w:t>
      </w:r>
    </w:p>
    <w:p w14:paraId="00B2FDAE" w14:textId="32F04E66" w:rsidR="00503322" w:rsidRPr="00031FAF" w:rsidRDefault="00747D86" w:rsidP="00BB6041">
      <w:pPr>
        <w:numPr>
          <w:ilvl w:val="3"/>
          <w:numId w:val="24"/>
        </w:numPr>
        <w:tabs>
          <w:tab w:val="left" w:pos="284"/>
          <w:tab w:val="left" w:pos="426"/>
        </w:tabs>
        <w:ind w:left="0" w:firstLine="0"/>
        <w:jc w:val="both"/>
        <w:rPr>
          <w:rFonts w:ascii="Arial" w:hAnsi="Arial" w:cs="Tahoma"/>
          <w:color w:val="000000" w:themeColor="text1"/>
        </w:rPr>
      </w:pPr>
      <w:r w:rsidRPr="00031FAF">
        <w:rPr>
          <w:rFonts w:ascii="Arial" w:hAnsi="Arial" w:cs="Tahoma"/>
          <w:color w:val="000000" w:themeColor="text1"/>
          <w:sz w:val="22"/>
          <w:szCs w:val="22"/>
        </w:rPr>
        <w:t>A quantidade, a descrição, o preço unitário e o total de cada item.</w:t>
      </w:r>
    </w:p>
    <w:p w14:paraId="39133941" w14:textId="77777777" w:rsidR="00503322" w:rsidRPr="00031FAF" w:rsidRDefault="00503322" w:rsidP="00BB6041">
      <w:pPr>
        <w:tabs>
          <w:tab w:val="left" w:pos="284"/>
          <w:tab w:val="left" w:pos="426"/>
        </w:tabs>
        <w:jc w:val="both"/>
        <w:rPr>
          <w:rFonts w:ascii="Arial" w:hAnsi="Arial" w:cs="Tahoma"/>
          <w:color w:val="000000" w:themeColor="text1"/>
        </w:rPr>
      </w:pPr>
    </w:p>
    <w:p w14:paraId="1EE89636" w14:textId="04EFDB0C" w:rsidR="00747D86" w:rsidRPr="00031FAF" w:rsidRDefault="00747D86" w:rsidP="00BB6041">
      <w:pPr>
        <w:numPr>
          <w:ilvl w:val="1"/>
          <w:numId w:val="25"/>
        </w:numPr>
        <w:tabs>
          <w:tab w:val="left" w:pos="426"/>
        </w:tabs>
        <w:spacing w:after="160"/>
        <w:ind w:left="0" w:firstLine="0"/>
        <w:jc w:val="both"/>
        <w:rPr>
          <w:rFonts w:ascii="Arial" w:hAnsi="Arial" w:cs="Arial"/>
          <w:color w:val="000000" w:themeColor="text1"/>
          <w:u w:val="single"/>
        </w:rPr>
      </w:pPr>
      <w:r w:rsidRPr="00031FAF">
        <w:rPr>
          <w:rFonts w:ascii="Arial" w:hAnsi="Arial" w:cs="Tahoma"/>
          <w:color w:val="000000" w:themeColor="text1"/>
          <w:sz w:val="22"/>
          <w:szCs w:val="22"/>
        </w:rPr>
        <w:t>Com o intuito de evitar gastos desnecessários, solicitamos que a empresa contratada esteja localizada na mesma cidade da sede do CISAMUSEP (Maringá-PR).</w:t>
      </w:r>
    </w:p>
    <w:p w14:paraId="5BD76A96" w14:textId="77777777" w:rsidR="00747D86" w:rsidRPr="00031FAF" w:rsidRDefault="00747D86" w:rsidP="00BB6041">
      <w:pPr>
        <w:numPr>
          <w:ilvl w:val="1"/>
          <w:numId w:val="25"/>
        </w:numPr>
        <w:tabs>
          <w:tab w:val="left" w:pos="426"/>
        </w:tabs>
        <w:spacing w:after="160"/>
        <w:ind w:left="0" w:firstLine="0"/>
        <w:jc w:val="both"/>
        <w:rPr>
          <w:rFonts w:ascii="Arial" w:hAnsi="Arial" w:cs="Arial"/>
          <w:color w:val="000000" w:themeColor="text1"/>
          <w:sz w:val="22"/>
          <w:szCs w:val="22"/>
          <w:u w:val="single"/>
        </w:rPr>
      </w:pPr>
      <w:r w:rsidRPr="00031FAF">
        <w:rPr>
          <w:rFonts w:ascii="Arial" w:hAnsi="Arial" w:cs="Arial"/>
          <w:color w:val="000000" w:themeColor="text1"/>
          <w:sz w:val="22"/>
          <w:szCs w:val="22"/>
        </w:rPr>
        <w:t>Havendo dúvidas quanto ao valor e procedência do item fornecido, o CISAMUSEP poderá solicitar a empresa a ser contratada documentos comprobatórios, sem ônus ao Consórcio.</w:t>
      </w:r>
    </w:p>
    <w:p w14:paraId="7220D594" w14:textId="77777777" w:rsidR="00747D86" w:rsidRPr="00031FAF" w:rsidRDefault="00747D86" w:rsidP="00BB6041">
      <w:pPr>
        <w:numPr>
          <w:ilvl w:val="1"/>
          <w:numId w:val="25"/>
        </w:numPr>
        <w:tabs>
          <w:tab w:val="left" w:pos="426"/>
        </w:tabs>
        <w:spacing w:after="160"/>
        <w:ind w:left="0" w:firstLine="0"/>
        <w:jc w:val="both"/>
        <w:rPr>
          <w:rFonts w:ascii="Arial" w:hAnsi="Arial" w:cs="Arial"/>
          <w:color w:val="000000" w:themeColor="text1"/>
          <w:sz w:val="22"/>
          <w:szCs w:val="22"/>
          <w:u w:val="single"/>
        </w:rPr>
      </w:pPr>
      <w:r w:rsidRPr="00031FAF">
        <w:rPr>
          <w:rFonts w:ascii="Arial" w:hAnsi="Arial" w:cs="Arial"/>
          <w:color w:val="000000" w:themeColor="text1"/>
          <w:sz w:val="22"/>
          <w:szCs w:val="22"/>
        </w:rPr>
        <w:t>O preço unitário considerado para a aquisição do combustível durante toda a vigência da execução do objeto deste Aviso de Contratação Direta será o Preço Médio ao Consumidor no município de Maringá/PR, onde deverá ocorrer o abastecimento, relativo à semana anterior do abastecimento, divulgado pela Agência Nacional do Petróleo - ANP, deduzido o desconto ofertado pela empresa a ser contratada, onde os preços unitários poderão sofrer variações.</w:t>
      </w:r>
    </w:p>
    <w:p w14:paraId="70AE8DD7" w14:textId="77777777" w:rsidR="00747D86" w:rsidRPr="00031FAF" w:rsidRDefault="00747D86" w:rsidP="00BB6041">
      <w:pPr>
        <w:numPr>
          <w:ilvl w:val="2"/>
          <w:numId w:val="25"/>
        </w:numPr>
        <w:tabs>
          <w:tab w:val="left" w:pos="426"/>
          <w:tab w:val="left" w:pos="567"/>
        </w:tabs>
        <w:spacing w:after="160"/>
        <w:ind w:left="0" w:firstLine="0"/>
        <w:jc w:val="both"/>
        <w:rPr>
          <w:rFonts w:ascii="Arial" w:hAnsi="Arial" w:cs="Arial"/>
          <w:color w:val="000000" w:themeColor="text1"/>
          <w:sz w:val="22"/>
          <w:szCs w:val="22"/>
        </w:rPr>
      </w:pPr>
      <w:r w:rsidRPr="00031FAF">
        <w:rPr>
          <w:rFonts w:ascii="Arial" w:hAnsi="Arial" w:cs="Arial"/>
          <w:color w:val="000000" w:themeColor="text1"/>
          <w:sz w:val="22"/>
          <w:szCs w:val="22"/>
        </w:rPr>
        <w:t>Na hipótese do preço praticado pela empresa a ser contratada ser menor que o preço médio apresentado pela Tabela da ANP, o valor a ser pago sempre será o menor valor.</w:t>
      </w:r>
    </w:p>
    <w:p w14:paraId="738473B4" w14:textId="77777777" w:rsidR="00747D86" w:rsidRPr="00031FAF" w:rsidRDefault="00747D86" w:rsidP="00BB6041">
      <w:pPr>
        <w:numPr>
          <w:ilvl w:val="1"/>
          <w:numId w:val="25"/>
        </w:numPr>
        <w:tabs>
          <w:tab w:val="left" w:pos="567"/>
        </w:tabs>
        <w:spacing w:after="160"/>
        <w:ind w:left="0" w:firstLine="0"/>
        <w:jc w:val="both"/>
        <w:rPr>
          <w:rFonts w:ascii="Arial" w:hAnsi="Arial" w:cs="Arial"/>
          <w:color w:val="000000" w:themeColor="text1"/>
        </w:rPr>
      </w:pPr>
      <w:r w:rsidRPr="00031FAF">
        <w:rPr>
          <w:rFonts w:ascii="Arial" w:hAnsi="Arial" w:cs="Tahoma"/>
          <w:color w:val="000000" w:themeColor="text1"/>
          <w:sz w:val="22"/>
          <w:szCs w:val="22"/>
        </w:rPr>
        <w:t xml:space="preserve">Não serão admitidos arredondamentos de valores nos preços unitários do item, sendo que, quando o resultado das operações apresentarem 3 (três) casas decimais ou mais, deverão ser </w:t>
      </w:r>
      <w:r w:rsidRPr="00031FAF">
        <w:rPr>
          <w:rFonts w:ascii="Arial" w:hAnsi="Arial" w:cs="Tahoma"/>
          <w:color w:val="000000" w:themeColor="text1"/>
          <w:sz w:val="22"/>
          <w:szCs w:val="22"/>
        </w:rPr>
        <w:lastRenderedPageBreak/>
        <w:t>eliminadas as casas decimais a partir da terceira, considerando para valores em centavos, apenas as duas primeiras casas decimais.</w:t>
      </w:r>
    </w:p>
    <w:p w14:paraId="3B57B14F" w14:textId="77777777" w:rsidR="00747D86" w:rsidRPr="00031FAF" w:rsidRDefault="00747D86" w:rsidP="00BB6041">
      <w:pPr>
        <w:numPr>
          <w:ilvl w:val="1"/>
          <w:numId w:val="25"/>
        </w:numPr>
        <w:tabs>
          <w:tab w:val="left" w:pos="567"/>
        </w:tabs>
        <w:spacing w:after="160"/>
        <w:ind w:left="0" w:firstLine="0"/>
        <w:jc w:val="both"/>
        <w:rPr>
          <w:rFonts w:ascii="Arial" w:hAnsi="Arial" w:cs="Arial"/>
          <w:color w:val="000000" w:themeColor="text1"/>
          <w:sz w:val="22"/>
          <w:szCs w:val="22"/>
        </w:rPr>
      </w:pPr>
      <w:r w:rsidRPr="00031FAF">
        <w:rPr>
          <w:rFonts w:ascii="Arial" w:hAnsi="Arial" w:cs="Arial"/>
          <w:color w:val="000000" w:themeColor="text1"/>
          <w:sz w:val="22"/>
          <w:szCs w:val="22"/>
        </w:rPr>
        <w:t>Havendo descontinuidade na divulgação da Tabela da ANP da média semanal do preço médio dos combustíveis para consumidor, fica estabelecido como valor unitário a última média semanal divulgada.</w:t>
      </w:r>
    </w:p>
    <w:p w14:paraId="2E39F359" w14:textId="77777777" w:rsidR="00747D86" w:rsidRPr="00031FAF" w:rsidRDefault="00747D86" w:rsidP="00BB6041">
      <w:pPr>
        <w:numPr>
          <w:ilvl w:val="1"/>
          <w:numId w:val="25"/>
        </w:numPr>
        <w:tabs>
          <w:tab w:val="left" w:pos="567"/>
        </w:tabs>
        <w:spacing w:after="160"/>
        <w:ind w:left="0" w:firstLine="0"/>
        <w:jc w:val="both"/>
        <w:rPr>
          <w:rFonts w:ascii="Arial" w:hAnsi="Arial" w:cs="Arial"/>
          <w:color w:val="000000" w:themeColor="text1"/>
        </w:rPr>
      </w:pPr>
      <w:bookmarkStart w:id="4" w:name="_Hlk178584103"/>
      <w:r w:rsidRPr="00031FAF">
        <w:rPr>
          <w:rFonts w:ascii="Arial" w:hAnsi="Arial" w:cs="Tahoma"/>
          <w:color w:val="000000" w:themeColor="text1"/>
          <w:sz w:val="22"/>
          <w:szCs w:val="22"/>
        </w:rPr>
        <w:t>Não será aceita cobrança posterior de qualquer imposto, tributo ou assemelhado adicional, salvo se alterado ou criado após a data de abertura da licitação e que venha expressamente a incidir sobre o objeto deste Aviso de Contratação Direta, na forma da Lei</w:t>
      </w:r>
      <w:bookmarkEnd w:id="4"/>
      <w:r w:rsidRPr="00031FAF">
        <w:rPr>
          <w:rFonts w:ascii="Arial" w:hAnsi="Arial" w:cs="Tahoma"/>
          <w:color w:val="000000" w:themeColor="text1"/>
          <w:sz w:val="22"/>
          <w:szCs w:val="22"/>
        </w:rPr>
        <w:t>.</w:t>
      </w:r>
    </w:p>
    <w:p w14:paraId="00397A66" w14:textId="77777777" w:rsidR="00747D86" w:rsidRPr="00031FAF" w:rsidRDefault="00747D86" w:rsidP="00BB6041">
      <w:pPr>
        <w:numPr>
          <w:ilvl w:val="1"/>
          <w:numId w:val="25"/>
        </w:numPr>
        <w:tabs>
          <w:tab w:val="left" w:pos="567"/>
        </w:tabs>
        <w:spacing w:after="160"/>
        <w:ind w:left="0" w:firstLine="0"/>
        <w:jc w:val="both"/>
        <w:rPr>
          <w:rFonts w:ascii="Arial" w:hAnsi="Arial" w:cs="Arial"/>
          <w:color w:val="000000" w:themeColor="text1"/>
          <w:sz w:val="22"/>
          <w:szCs w:val="22"/>
        </w:rPr>
      </w:pPr>
      <w:r w:rsidRPr="00031FAF">
        <w:rPr>
          <w:rFonts w:ascii="Arial" w:hAnsi="Arial" w:cs="Arial"/>
          <w:color w:val="000000" w:themeColor="text1"/>
          <w:sz w:val="22"/>
          <w:szCs w:val="22"/>
        </w:rPr>
        <w:t>Não será aceita carta ou outro meio de comunicação informando engano, erro ou omissão por parte da empresa a ser contratada ou de representante.</w:t>
      </w:r>
    </w:p>
    <w:bookmarkEnd w:id="3"/>
    <w:p w14:paraId="6ABCCFC1"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52EC6072"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27CD60EC"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1FC3E430"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1118FE0C"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772E82E5"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68ED3225"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7A77687D"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116381E4"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4DA4032B"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1A1759D2"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2D4A9B35"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4D5BE393" w14:textId="77777777" w:rsidR="00EC2D1E" w:rsidRPr="00EC2D1E" w:rsidRDefault="00EC2D1E" w:rsidP="00BB6041">
      <w:pPr>
        <w:pStyle w:val="PargrafodaLista"/>
        <w:numPr>
          <w:ilvl w:val="1"/>
          <w:numId w:val="18"/>
        </w:numPr>
        <w:tabs>
          <w:tab w:val="left" w:pos="567"/>
        </w:tabs>
        <w:spacing w:line="240" w:lineRule="auto"/>
        <w:jc w:val="both"/>
        <w:rPr>
          <w:rFonts w:ascii="Arial" w:eastAsia="Arial Unicode MS" w:hAnsi="Arial" w:cs="Arial"/>
          <w:vanish/>
        </w:rPr>
      </w:pPr>
    </w:p>
    <w:p w14:paraId="7FD5148A" w14:textId="22310364" w:rsidR="003A4BD2" w:rsidRPr="00EC2D1E" w:rsidRDefault="003A4BD2" w:rsidP="00BB6041">
      <w:pPr>
        <w:numPr>
          <w:ilvl w:val="1"/>
          <w:numId w:val="25"/>
        </w:numPr>
        <w:tabs>
          <w:tab w:val="left" w:pos="567"/>
        </w:tabs>
        <w:spacing w:after="160"/>
        <w:ind w:left="0" w:firstLine="0"/>
        <w:jc w:val="both"/>
        <w:rPr>
          <w:rFonts w:ascii="Arial" w:hAnsi="Arial" w:cs="Arial"/>
          <w:color w:val="000000" w:themeColor="text1"/>
          <w:sz w:val="22"/>
          <w:szCs w:val="22"/>
        </w:rPr>
      </w:pPr>
      <w:r w:rsidRPr="00EC2D1E">
        <w:rPr>
          <w:rFonts w:ascii="Arial" w:hAnsi="Arial" w:cs="Arial"/>
          <w:color w:val="000000" w:themeColor="text1"/>
          <w:sz w:val="22"/>
          <w:szCs w:val="22"/>
        </w:rPr>
        <w:t xml:space="preserve">O </w:t>
      </w:r>
      <w:r w:rsidR="00180F17" w:rsidRPr="00EC2D1E">
        <w:rPr>
          <w:rFonts w:ascii="Arial" w:hAnsi="Arial" w:cs="Arial"/>
          <w:color w:val="000000" w:themeColor="text1"/>
          <w:sz w:val="22"/>
          <w:szCs w:val="22"/>
        </w:rPr>
        <w:t xml:space="preserve">percentual de desconto ofertado será fixo e </w:t>
      </w:r>
      <w:proofErr w:type="spellStart"/>
      <w:r w:rsidR="00180F17" w:rsidRPr="00EC2D1E">
        <w:rPr>
          <w:rFonts w:ascii="Arial" w:hAnsi="Arial" w:cs="Arial"/>
          <w:color w:val="000000" w:themeColor="text1"/>
          <w:sz w:val="22"/>
          <w:szCs w:val="22"/>
        </w:rPr>
        <w:t>irrejustável</w:t>
      </w:r>
      <w:proofErr w:type="spellEnd"/>
      <w:r w:rsidR="00180F17" w:rsidRPr="00EC2D1E">
        <w:rPr>
          <w:rFonts w:ascii="Arial" w:hAnsi="Arial" w:cs="Arial"/>
          <w:color w:val="000000" w:themeColor="text1"/>
          <w:sz w:val="22"/>
          <w:szCs w:val="22"/>
        </w:rPr>
        <w:t xml:space="preserve"> durante toda a vigência de execução do objeto</w:t>
      </w:r>
      <w:r w:rsidR="003A4579" w:rsidRPr="00EC2D1E">
        <w:rPr>
          <w:rFonts w:ascii="Arial" w:hAnsi="Arial" w:cs="Arial"/>
          <w:color w:val="000000" w:themeColor="text1"/>
          <w:sz w:val="22"/>
          <w:szCs w:val="22"/>
        </w:rPr>
        <w:t>.</w:t>
      </w:r>
    </w:p>
    <w:p w14:paraId="7A30AB3C" w14:textId="1324294C" w:rsidR="009031CF" w:rsidRPr="00EC2D1E" w:rsidRDefault="009031CF" w:rsidP="00BB6041">
      <w:pPr>
        <w:numPr>
          <w:ilvl w:val="1"/>
          <w:numId w:val="25"/>
        </w:numPr>
        <w:tabs>
          <w:tab w:val="left" w:pos="567"/>
        </w:tabs>
        <w:spacing w:after="160"/>
        <w:ind w:left="0" w:firstLine="0"/>
        <w:jc w:val="both"/>
        <w:rPr>
          <w:rFonts w:ascii="Arial" w:hAnsi="Arial" w:cs="Arial"/>
          <w:color w:val="000000" w:themeColor="text1"/>
          <w:sz w:val="22"/>
          <w:szCs w:val="22"/>
        </w:rPr>
      </w:pPr>
      <w:r w:rsidRPr="00EC2D1E">
        <w:rPr>
          <w:rFonts w:ascii="Arial" w:hAnsi="Arial" w:cs="Arial"/>
          <w:color w:val="000000" w:themeColor="text1"/>
          <w:sz w:val="22"/>
          <w:szCs w:val="22"/>
        </w:rPr>
        <w:t>O prazo de execução poderá ser revisto nas hipóteses indicadas no art. 107</w:t>
      </w:r>
      <w:r w:rsidR="00F72318" w:rsidRPr="00EC2D1E">
        <w:rPr>
          <w:rFonts w:ascii="Arial" w:hAnsi="Arial" w:cs="Arial"/>
          <w:color w:val="000000" w:themeColor="text1"/>
          <w:sz w:val="22"/>
          <w:szCs w:val="22"/>
        </w:rPr>
        <w:t xml:space="preserve"> </w:t>
      </w:r>
      <w:r w:rsidRPr="00EC2D1E">
        <w:rPr>
          <w:rFonts w:ascii="Arial" w:hAnsi="Arial" w:cs="Arial"/>
          <w:color w:val="000000" w:themeColor="text1"/>
          <w:sz w:val="22"/>
          <w:szCs w:val="22"/>
        </w:rPr>
        <w:t>da Lei Federal nº 14.133/2021.</w:t>
      </w:r>
    </w:p>
    <w:p w14:paraId="0D40E157" w14:textId="543EC391" w:rsidR="003A4BD2" w:rsidRPr="00EC2D1E" w:rsidRDefault="003A4BD2" w:rsidP="00BB6041">
      <w:pPr>
        <w:numPr>
          <w:ilvl w:val="1"/>
          <w:numId w:val="25"/>
        </w:numPr>
        <w:tabs>
          <w:tab w:val="left" w:pos="567"/>
        </w:tabs>
        <w:spacing w:after="160"/>
        <w:ind w:left="0" w:firstLine="0"/>
        <w:jc w:val="both"/>
        <w:rPr>
          <w:rFonts w:ascii="Arial" w:hAnsi="Arial" w:cs="Arial"/>
          <w:color w:val="000000" w:themeColor="text1"/>
          <w:sz w:val="22"/>
          <w:szCs w:val="22"/>
        </w:rPr>
      </w:pPr>
      <w:r w:rsidRPr="00EC2D1E">
        <w:rPr>
          <w:rFonts w:ascii="Arial" w:hAnsi="Arial" w:cs="Arial"/>
          <w:color w:val="000000" w:themeColor="text1"/>
          <w:sz w:val="22"/>
          <w:szCs w:val="22"/>
        </w:rPr>
        <w:t>O fornecedor fica responsável pela qualidade e validade dos materiais, especificadas no Anexo I</w:t>
      </w:r>
      <w:r w:rsidR="00F72318" w:rsidRPr="00EC2D1E">
        <w:rPr>
          <w:rFonts w:ascii="Arial" w:hAnsi="Arial" w:cs="Arial"/>
          <w:color w:val="000000" w:themeColor="text1"/>
          <w:sz w:val="22"/>
          <w:szCs w:val="22"/>
        </w:rPr>
        <w:t>.</w:t>
      </w:r>
    </w:p>
    <w:p w14:paraId="05B6AC25" w14:textId="408FFED7" w:rsidR="0004544E" w:rsidRPr="00EC2D1E" w:rsidRDefault="002C1A03" w:rsidP="00BB6041">
      <w:pPr>
        <w:numPr>
          <w:ilvl w:val="1"/>
          <w:numId w:val="25"/>
        </w:numPr>
        <w:tabs>
          <w:tab w:val="left" w:pos="567"/>
        </w:tabs>
        <w:spacing w:after="160"/>
        <w:ind w:left="0" w:firstLine="0"/>
        <w:jc w:val="both"/>
        <w:rPr>
          <w:rFonts w:ascii="Arial" w:hAnsi="Arial" w:cs="Arial"/>
          <w:color w:val="000000" w:themeColor="text1"/>
          <w:sz w:val="22"/>
          <w:szCs w:val="22"/>
        </w:rPr>
      </w:pPr>
      <w:r w:rsidRPr="00934E43">
        <w:rPr>
          <w:rFonts w:ascii="Arial" w:hAnsi="Arial" w:cs="Arial"/>
          <w:color w:val="000000" w:themeColor="text1"/>
          <w:sz w:val="22"/>
          <w:szCs w:val="22"/>
        </w:rPr>
        <w:t>Será designado funcionário da Comissão de Recebimento de Compras e Serviços conforme Resolução nº 0</w:t>
      </w:r>
      <w:r w:rsidR="00EC2D1E" w:rsidRPr="00934E43">
        <w:rPr>
          <w:rFonts w:ascii="Arial" w:hAnsi="Arial" w:cs="Arial"/>
          <w:color w:val="000000" w:themeColor="text1"/>
          <w:sz w:val="22"/>
          <w:szCs w:val="22"/>
        </w:rPr>
        <w:t>74</w:t>
      </w:r>
      <w:r w:rsidRPr="00934E43">
        <w:rPr>
          <w:rFonts w:ascii="Arial" w:hAnsi="Arial" w:cs="Arial"/>
          <w:color w:val="000000" w:themeColor="text1"/>
          <w:sz w:val="22"/>
          <w:szCs w:val="22"/>
        </w:rPr>
        <w:t>/202</w:t>
      </w:r>
      <w:r w:rsidR="000241BA" w:rsidRPr="00934E43">
        <w:rPr>
          <w:rFonts w:ascii="Arial" w:hAnsi="Arial" w:cs="Arial"/>
          <w:color w:val="000000" w:themeColor="text1"/>
          <w:sz w:val="22"/>
          <w:szCs w:val="22"/>
        </w:rPr>
        <w:t>4</w:t>
      </w:r>
      <w:r w:rsidRPr="00934E43">
        <w:rPr>
          <w:rFonts w:ascii="Arial" w:hAnsi="Arial" w:cs="Arial"/>
          <w:color w:val="000000" w:themeColor="text1"/>
          <w:sz w:val="22"/>
          <w:szCs w:val="22"/>
        </w:rPr>
        <w:t xml:space="preserve"> para exercer a fiscalização e o acompanhamento do objeto deste Edital, nos termos disciplinados nos</w:t>
      </w:r>
      <w:r w:rsidRPr="00EC2D1E">
        <w:rPr>
          <w:rFonts w:ascii="Arial" w:hAnsi="Arial" w:cs="Arial"/>
          <w:color w:val="000000" w:themeColor="text1"/>
          <w:sz w:val="22"/>
          <w:szCs w:val="22"/>
        </w:rPr>
        <w:t xml:space="preserve"> </w:t>
      </w:r>
      <w:proofErr w:type="spellStart"/>
      <w:r w:rsidRPr="00EC2D1E">
        <w:rPr>
          <w:rFonts w:ascii="Arial" w:hAnsi="Arial" w:cs="Arial"/>
          <w:color w:val="000000" w:themeColor="text1"/>
          <w:sz w:val="22"/>
          <w:szCs w:val="22"/>
        </w:rPr>
        <w:t>arts</w:t>
      </w:r>
      <w:proofErr w:type="spellEnd"/>
      <w:r w:rsidRPr="00EC2D1E">
        <w:rPr>
          <w:rFonts w:ascii="Arial" w:hAnsi="Arial" w:cs="Arial"/>
          <w:color w:val="000000" w:themeColor="text1"/>
          <w:sz w:val="22"/>
          <w:szCs w:val="22"/>
        </w:rPr>
        <w:t xml:space="preserve"> 104, inciso III e 117, ambos da Lei Federal nº 14.133/2021, e de acordo com o estabelecido no Edital.</w:t>
      </w:r>
    </w:p>
    <w:p w14:paraId="4BF6AA96" w14:textId="77777777" w:rsidR="0004544E" w:rsidRPr="0004544E" w:rsidRDefault="0004544E" w:rsidP="00BB6041">
      <w:pPr>
        <w:pStyle w:val="PargrafodaLista"/>
        <w:tabs>
          <w:tab w:val="left" w:pos="426"/>
        </w:tabs>
        <w:spacing w:line="240" w:lineRule="auto"/>
        <w:rPr>
          <w:rFonts w:ascii="Arial" w:eastAsia="Arial Unicode MS" w:hAnsi="Arial" w:cs="Arial"/>
          <w:b/>
        </w:rPr>
      </w:pPr>
    </w:p>
    <w:p w14:paraId="0D4B4225" w14:textId="0BC64812" w:rsidR="0004544E" w:rsidRPr="0004544E" w:rsidRDefault="0004544E" w:rsidP="00BB6041">
      <w:pPr>
        <w:pStyle w:val="PargrafodaLista"/>
        <w:numPr>
          <w:ilvl w:val="0"/>
          <w:numId w:val="18"/>
        </w:numPr>
        <w:tabs>
          <w:tab w:val="left" w:pos="284"/>
          <w:tab w:val="left" w:pos="426"/>
        </w:tabs>
        <w:spacing w:after="0" w:line="240" w:lineRule="auto"/>
        <w:jc w:val="both"/>
        <w:rPr>
          <w:rFonts w:ascii="Arial" w:eastAsia="Arial Unicode MS" w:hAnsi="Arial" w:cs="Arial"/>
          <w:sz w:val="20"/>
          <w:szCs w:val="20"/>
        </w:rPr>
      </w:pPr>
      <w:r w:rsidRPr="0004544E">
        <w:rPr>
          <w:rFonts w:ascii="Arial" w:eastAsia="Arial Unicode MS" w:hAnsi="Arial" w:cs="Arial"/>
          <w:b/>
        </w:rPr>
        <w:t xml:space="preserve"> </w:t>
      </w:r>
      <w:r w:rsidRPr="0004544E">
        <w:rPr>
          <w:rFonts w:ascii="Arial" w:eastAsia="Arial Unicode MS" w:hAnsi="Arial" w:cs="Arial"/>
          <w:b/>
          <w:u w:val="single"/>
        </w:rPr>
        <w:t>EDITAL</w:t>
      </w:r>
    </w:p>
    <w:p w14:paraId="1ACC748F" w14:textId="77777777" w:rsidR="0004544E" w:rsidRPr="0004544E" w:rsidRDefault="0004544E" w:rsidP="00BB6041">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10734D" w:rsidRDefault="0004544E" w:rsidP="00BB6041">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4B596F4" w14:textId="77777777" w:rsidR="0004544E" w:rsidRPr="0010734D" w:rsidRDefault="0004544E" w:rsidP="00BB6041">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256CFFDC" w14:textId="77777777" w:rsidR="0004544E" w:rsidRPr="0010734D" w:rsidRDefault="0004544E" w:rsidP="00BB6041">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1A06001" w14:textId="77777777" w:rsidR="0004544E" w:rsidRPr="0010734D" w:rsidRDefault="0004544E" w:rsidP="00BB6041">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08FF255" w14:textId="77777777" w:rsidR="0004544E" w:rsidRPr="00031FAF" w:rsidRDefault="0004544E" w:rsidP="00BB6041">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031FAF">
        <w:rPr>
          <w:rFonts w:ascii="Arial" w:eastAsia="Arial Unicode MS" w:hAnsi="Arial" w:cs="Arial"/>
        </w:rPr>
        <w:t>Integram o presente Edital os seguintes documentos:</w:t>
      </w:r>
    </w:p>
    <w:p w14:paraId="0D509D45" w14:textId="77777777" w:rsidR="0004544E" w:rsidRPr="00031FAF" w:rsidRDefault="0004544E" w:rsidP="00BB6041">
      <w:pPr>
        <w:tabs>
          <w:tab w:val="left" w:pos="426"/>
        </w:tabs>
        <w:jc w:val="both"/>
        <w:rPr>
          <w:rFonts w:ascii="Arial" w:eastAsia="Arial Unicode MS" w:hAnsi="Arial" w:cs="Arial"/>
          <w:sz w:val="22"/>
          <w:szCs w:val="22"/>
        </w:rPr>
      </w:pPr>
      <w:r w:rsidRPr="00031FAF">
        <w:rPr>
          <w:rFonts w:ascii="Arial" w:eastAsia="Arial Unicode MS" w:hAnsi="Arial" w:cs="Arial"/>
          <w:sz w:val="22"/>
          <w:szCs w:val="22"/>
        </w:rPr>
        <w:t>Anexo I – Termo de Referência – Especificação detalhada do objeto licitado;</w:t>
      </w:r>
    </w:p>
    <w:p w14:paraId="68AE133E" w14:textId="77777777" w:rsidR="0004544E" w:rsidRPr="00031FAF" w:rsidRDefault="0004544E" w:rsidP="00BB6041">
      <w:pPr>
        <w:tabs>
          <w:tab w:val="left" w:pos="426"/>
        </w:tabs>
        <w:jc w:val="both"/>
        <w:rPr>
          <w:rFonts w:ascii="Arial" w:eastAsia="Arial Unicode MS" w:hAnsi="Arial" w:cs="Arial"/>
          <w:sz w:val="22"/>
          <w:szCs w:val="22"/>
        </w:rPr>
      </w:pPr>
      <w:r w:rsidRPr="00031FAF">
        <w:rPr>
          <w:rFonts w:ascii="Arial" w:eastAsia="Arial Unicode MS" w:hAnsi="Arial" w:cs="Arial"/>
          <w:sz w:val="22"/>
          <w:szCs w:val="22"/>
        </w:rPr>
        <w:t xml:space="preserve">Anexo II – Modelo de </w:t>
      </w:r>
      <w:r w:rsidRPr="00031FAF">
        <w:rPr>
          <w:rFonts w:ascii="Arial" w:hAnsi="Arial" w:cs="Arial"/>
          <w:sz w:val="22"/>
          <w:szCs w:val="22"/>
        </w:rPr>
        <w:t>Declaração de Microempresa ou Empresa de Pequeno Porte;</w:t>
      </w:r>
    </w:p>
    <w:p w14:paraId="79250DAF" w14:textId="31A08763" w:rsidR="0004544E" w:rsidRPr="00031FAF" w:rsidRDefault="0004544E" w:rsidP="00BB6041">
      <w:pPr>
        <w:tabs>
          <w:tab w:val="left" w:pos="426"/>
        </w:tabs>
        <w:jc w:val="both"/>
        <w:rPr>
          <w:rFonts w:ascii="Arial" w:eastAsia="Arial Unicode MS" w:hAnsi="Arial" w:cs="Arial"/>
          <w:sz w:val="22"/>
          <w:szCs w:val="22"/>
        </w:rPr>
      </w:pPr>
      <w:r w:rsidRPr="00031FAF">
        <w:rPr>
          <w:rFonts w:ascii="Arial" w:eastAsia="Arial Unicode MS" w:hAnsi="Arial" w:cs="Arial"/>
          <w:sz w:val="22"/>
          <w:szCs w:val="22"/>
        </w:rPr>
        <w:t>Anexo III – Minuta do Contrato</w:t>
      </w:r>
      <w:r w:rsidR="0010734D" w:rsidRPr="00031FAF">
        <w:rPr>
          <w:rFonts w:ascii="Arial" w:eastAsia="Arial Unicode MS" w:hAnsi="Arial" w:cs="Arial"/>
          <w:sz w:val="22"/>
          <w:szCs w:val="22"/>
        </w:rPr>
        <w:t>.</w:t>
      </w:r>
    </w:p>
    <w:p w14:paraId="7337F493" w14:textId="77777777" w:rsidR="0004544E" w:rsidRPr="00031FAF" w:rsidRDefault="0004544E" w:rsidP="00BB6041">
      <w:pPr>
        <w:tabs>
          <w:tab w:val="left" w:pos="426"/>
        </w:tabs>
        <w:jc w:val="both"/>
        <w:rPr>
          <w:rFonts w:ascii="Arial" w:eastAsia="Arial Unicode MS" w:hAnsi="Arial" w:cs="Arial"/>
          <w:sz w:val="22"/>
          <w:szCs w:val="22"/>
        </w:rPr>
      </w:pPr>
    </w:p>
    <w:p w14:paraId="44AEB293" w14:textId="77777777" w:rsidR="0004544E" w:rsidRPr="00031FAF" w:rsidRDefault="0004544E" w:rsidP="00BB6041">
      <w:pPr>
        <w:pStyle w:val="PargrafodaLista"/>
        <w:numPr>
          <w:ilvl w:val="0"/>
          <w:numId w:val="13"/>
        </w:numPr>
        <w:tabs>
          <w:tab w:val="left" w:pos="426"/>
        </w:tabs>
        <w:spacing w:line="240" w:lineRule="auto"/>
        <w:jc w:val="both"/>
        <w:rPr>
          <w:rFonts w:ascii="Arial" w:eastAsia="Arial Unicode MS" w:hAnsi="Arial" w:cs="Arial"/>
          <w:vanish/>
        </w:rPr>
      </w:pPr>
    </w:p>
    <w:p w14:paraId="7D057EF3" w14:textId="77777777" w:rsidR="0004544E" w:rsidRPr="00031FAF" w:rsidRDefault="0004544E" w:rsidP="00BB6041">
      <w:pPr>
        <w:pStyle w:val="PargrafodaLista"/>
        <w:numPr>
          <w:ilvl w:val="0"/>
          <w:numId w:val="13"/>
        </w:numPr>
        <w:tabs>
          <w:tab w:val="left" w:pos="426"/>
        </w:tabs>
        <w:spacing w:line="240" w:lineRule="auto"/>
        <w:jc w:val="both"/>
        <w:rPr>
          <w:rFonts w:ascii="Arial" w:eastAsia="Arial Unicode MS" w:hAnsi="Arial" w:cs="Arial"/>
          <w:vanish/>
        </w:rPr>
      </w:pPr>
    </w:p>
    <w:p w14:paraId="56E43067" w14:textId="77777777" w:rsidR="0004544E" w:rsidRPr="00031FAF" w:rsidRDefault="0004544E" w:rsidP="00BB6041">
      <w:pPr>
        <w:pStyle w:val="PargrafodaLista"/>
        <w:numPr>
          <w:ilvl w:val="0"/>
          <w:numId w:val="13"/>
        </w:numPr>
        <w:tabs>
          <w:tab w:val="left" w:pos="426"/>
        </w:tabs>
        <w:spacing w:line="240" w:lineRule="auto"/>
        <w:jc w:val="both"/>
        <w:rPr>
          <w:rFonts w:ascii="Arial" w:eastAsia="Arial Unicode MS" w:hAnsi="Arial" w:cs="Arial"/>
          <w:vanish/>
        </w:rPr>
      </w:pPr>
    </w:p>
    <w:p w14:paraId="0B21D0A3" w14:textId="77777777" w:rsidR="0004544E" w:rsidRPr="00031FAF" w:rsidRDefault="0004544E" w:rsidP="00BB6041">
      <w:pPr>
        <w:pStyle w:val="PargrafodaLista"/>
        <w:numPr>
          <w:ilvl w:val="0"/>
          <w:numId w:val="13"/>
        </w:numPr>
        <w:tabs>
          <w:tab w:val="left" w:pos="426"/>
        </w:tabs>
        <w:spacing w:line="240" w:lineRule="auto"/>
        <w:jc w:val="both"/>
        <w:rPr>
          <w:rFonts w:ascii="Arial" w:eastAsia="Arial Unicode MS" w:hAnsi="Arial" w:cs="Arial"/>
          <w:vanish/>
        </w:rPr>
      </w:pPr>
    </w:p>
    <w:p w14:paraId="2B4DC24D" w14:textId="77777777" w:rsidR="0004544E" w:rsidRPr="00031FAF" w:rsidRDefault="0004544E" w:rsidP="00BB6041">
      <w:pPr>
        <w:pStyle w:val="PargrafodaLista"/>
        <w:numPr>
          <w:ilvl w:val="1"/>
          <w:numId w:val="13"/>
        </w:numPr>
        <w:tabs>
          <w:tab w:val="left" w:pos="426"/>
        </w:tabs>
        <w:spacing w:line="240" w:lineRule="auto"/>
        <w:jc w:val="both"/>
        <w:rPr>
          <w:rFonts w:ascii="Arial" w:eastAsia="Arial Unicode MS" w:hAnsi="Arial" w:cs="Arial"/>
          <w:vanish/>
        </w:rPr>
      </w:pPr>
    </w:p>
    <w:p w14:paraId="6123C994" w14:textId="77777777" w:rsidR="0004544E" w:rsidRPr="00031FAF" w:rsidRDefault="0004544E" w:rsidP="00BB6041">
      <w:pPr>
        <w:pStyle w:val="PargrafodaLista"/>
        <w:numPr>
          <w:ilvl w:val="1"/>
          <w:numId w:val="1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031FAF">
          <w:rPr>
            <w:rStyle w:val="Hyperlink"/>
            <w:rFonts w:ascii="Arial" w:eastAsia="Arial Unicode MS" w:hAnsi="Arial" w:cs="Arial"/>
          </w:rPr>
          <w:t>www.cisamusep.org.br/licitacao/</w:t>
        </w:r>
      </w:hyperlink>
      <w:r w:rsidRPr="00031FAF">
        <w:rPr>
          <w:rFonts w:ascii="Arial" w:eastAsia="Arial Unicode MS" w:hAnsi="Arial" w:cs="Arial"/>
        </w:rPr>
        <w:t xml:space="preserve"> e </w:t>
      </w:r>
      <w:hyperlink r:id="rId12" w:history="1">
        <w:r w:rsidRPr="00031FAF">
          <w:rPr>
            <w:rStyle w:val="Hyperlink"/>
            <w:rFonts w:ascii="Arial" w:eastAsia="Arial Unicode MS" w:hAnsi="Arial" w:cs="Arial"/>
          </w:rPr>
          <w:t>https://www.gov.br/compras/pt-br</w:t>
        </w:r>
      </w:hyperlink>
      <w:r w:rsidRPr="00031FAF">
        <w:rPr>
          <w:rFonts w:ascii="Arial" w:eastAsia="Arial Unicode MS" w:hAnsi="Arial" w:cs="Arial"/>
        </w:rPr>
        <w:t>.</w:t>
      </w:r>
    </w:p>
    <w:p w14:paraId="34F92927" w14:textId="77777777" w:rsidR="0004544E" w:rsidRPr="000D56F1" w:rsidRDefault="0004544E" w:rsidP="00BB6041">
      <w:pPr>
        <w:pStyle w:val="PargrafodaLista"/>
        <w:tabs>
          <w:tab w:val="left" w:pos="426"/>
        </w:tabs>
        <w:spacing w:line="240" w:lineRule="auto"/>
        <w:ind w:left="0"/>
        <w:jc w:val="both"/>
        <w:rPr>
          <w:rFonts w:ascii="Arial" w:eastAsia="Arial Unicode MS" w:hAnsi="Arial" w:cs="Arial"/>
        </w:rPr>
      </w:pPr>
    </w:p>
    <w:p w14:paraId="55AC96B5" w14:textId="77777777" w:rsidR="0004544E" w:rsidRPr="00031FAF" w:rsidRDefault="0004544E" w:rsidP="00BB6041">
      <w:pPr>
        <w:pStyle w:val="PargrafodaLista"/>
        <w:numPr>
          <w:ilvl w:val="1"/>
          <w:numId w:val="1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031FAF" w:rsidRDefault="0004544E" w:rsidP="00BB6041">
      <w:pPr>
        <w:pStyle w:val="PargrafodaLista"/>
        <w:tabs>
          <w:tab w:val="left" w:pos="426"/>
        </w:tabs>
        <w:spacing w:line="240" w:lineRule="auto"/>
        <w:ind w:left="0"/>
        <w:jc w:val="both"/>
        <w:rPr>
          <w:rFonts w:ascii="Arial" w:eastAsia="Arial Unicode MS" w:hAnsi="Arial" w:cs="Arial"/>
        </w:rPr>
      </w:pPr>
    </w:p>
    <w:p w14:paraId="0137EFE3" w14:textId="77777777" w:rsidR="0004544E" w:rsidRPr="00031FAF" w:rsidRDefault="0004544E" w:rsidP="00BB6041">
      <w:pPr>
        <w:pStyle w:val="PargrafodaLista"/>
        <w:numPr>
          <w:ilvl w:val="1"/>
          <w:numId w:val="1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031FAF">
          <w:rPr>
            <w:rStyle w:val="Hyperlink"/>
            <w:rFonts w:ascii="Arial" w:eastAsia="Arial Unicode MS" w:hAnsi="Arial" w:cs="Arial"/>
          </w:rPr>
          <w:t>licitacao@cisamusep.org.br</w:t>
        </w:r>
      </w:hyperlink>
      <w:r w:rsidRPr="00031FAF">
        <w:rPr>
          <w:rFonts w:ascii="Arial" w:eastAsia="Arial Unicode MS" w:hAnsi="Arial" w:cs="Arial"/>
        </w:rPr>
        <w:t>.</w:t>
      </w:r>
    </w:p>
    <w:p w14:paraId="59FA7DD4" w14:textId="77777777" w:rsidR="0004544E" w:rsidRPr="00031FAF" w:rsidRDefault="0004544E" w:rsidP="00BB6041">
      <w:pPr>
        <w:pStyle w:val="PargrafodaLista"/>
        <w:numPr>
          <w:ilvl w:val="2"/>
          <w:numId w:val="13"/>
        </w:numPr>
        <w:tabs>
          <w:tab w:val="left" w:pos="142"/>
          <w:tab w:val="left" w:pos="284"/>
          <w:tab w:val="left" w:pos="426"/>
        </w:tabs>
        <w:spacing w:line="240" w:lineRule="auto"/>
        <w:ind w:left="0" w:firstLine="0"/>
        <w:jc w:val="both"/>
        <w:rPr>
          <w:rFonts w:ascii="Arial" w:eastAsia="Arial Unicode MS" w:hAnsi="Arial" w:cs="Arial"/>
        </w:rPr>
      </w:pPr>
      <w:r w:rsidRPr="00031FAF">
        <w:rPr>
          <w:rFonts w:ascii="Arial" w:eastAsia="Arial Unicode MS" w:hAnsi="Arial" w:cs="Arial"/>
        </w:rPr>
        <w:lastRenderedPageBreak/>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031FAF" w:rsidRDefault="0004544E" w:rsidP="00BB6041">
      <w:pPr>
        <w:pStyle w:val="PargrafodaLista"/>
        <w:numPr>
          <w:ilvl w:val="2"/>
          <w:numId w:val="13"/>
        </w:numPr>
        <w:tabs>
          <w:tab w:val="left" w:pos="142"/>
          <w:tab w:val="left" w:pos="284"/>
          <w:tab w:val="left" w:pos="426"/>
        </w:tabs>
        <w:spacing w:line="240" w:lineRule="auto"/>
        <w:ind w:left="0" w:firstLine="0"/>
        <w:jc w:val="both"/>
        <w:rPr>
          <w:rFonts w:ascii="Arial" w:eastAsia="Arial Unicode MS" w:hAnsi="Arial" w:cs="Arial"/>
        </w:rPr>
      </w:pPr>
      <w:r w:rsidRPr="00031FAF">
        <w:rPr>
          <w:rFonts w:ascii="Arial" w:eastAsia="Arial Unicode MS" w:hAnsi="Arial" w:cs="Arial"/>
        </w:rPr>
        <w:t>Caberá ao Pregoeiro, auxiliado pelos responsáveis pela elaboração do Termo de Referência/Solicitação de Compras, decidir sobre a impugnação no prazo de até</w:t>
      </w:r>
      <w:r w:rsidRPr="00031FAF">
        <w:rPr>
          <w:rFonts w:ascii="Arial" w:hAnsi="Arial" w:cs="Arial"/>
        </w:rPr>
        <w:t xml:space="preserve"> 3 (três) dias úteis, contados do recebimento da impugnação, limitado ao último dia útil anterior à data da abertura do certame (parágrafo único, art. 164, Lei 14.133/2021)</w:t>
      </w:r>
      <w:r w:rsidRPr="00031FAF">
        <w:rPr>
          <w:rFonts w:ascii="Arial" w:eastAsia="Arial Unicode MS" w:hAnsi="Arial" w:cs="Arial"/>
        </w:rPr>
        <w:t>;</w:t>
      </w:r>
    </w:p>
    <w:p w14:paraId="70CC39B1" w14:textId="77777777" w:rsidR="0004544E" w:rsidRPr="00031FAF" w:rsidRDefault="0004544E" w:rsidP="00BB6041">
      <w:pPr>
        <w:pStyle w:val="PargrafodaLista"/>
        <w:numPr>
          <w:ilvl w:val="2"/>
          <w:numId w:val="13"/>
        </w:numPr>
        <w:tabs>
          <w:tab w:val="left" w:pos="142"/>
          <w:tab w:val="left" w:pos="284"/>
          <w:tab w:val="left" w:pos="426"/>
        </w:tabs>
        <w:spacing w:line="240" w:lineRule="auto"/>
        <w:ind w:left="0" w:firstLine="0"/>
        <w:jc w:val="both"/>
        <w:rPr>
          <w:rFonts w:ascii="Arial" w:eastAsia="Arial Unicode MS" w:hAnsi="Arial" w:cs="Arial"/>
        </w:rPr>
      </w:pPr>
      <w:r w:rsidRPr="00031FAF">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031FAF" w:rsidRDefault="0004544E" w:rsidP="00BB6041">
      <w:pPr>
        <w:pStyle w:val="PargrafodaLista"/>
        <w:numPr>
          <w:ilvl w:val="2"/>
          <w:numId w:val="13"/>
        </w:numPr>
        <w:tabs>
          <w:tab w:val="left" w:pos="142"/>
          <w:tab w:val="left" w:pos="284"/>
          <w:tab w:val="left" w:pos="426"/>
        </w:tabs>
        <w:spacing w:line="240" w:lineRule="auto"/>
        <w:ind w:left="0" w:firstLine="0"/>
        <w:jc w:val="both"/>
        <w:rPr>
          <w:rFonts w:ascii="Arial" w:eastAsia="Arial Unicode MS" w:hAnsi="Arial" w:cs="Arial"/>
        </w:rPr>
      </w:pPr>
      <w:r w:rsidRPr="00031FAF">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031FAF" w:rsidRDefault="0004544E" w:rsidP="00BB6041">
      <w:pPr>
        <w:pStyle w:val="PargrafodaLista"/>
        <w:tabs>
          <w:tab w:val="left" w:pos="0"/>
          <w:tab w:val="left" w:pos="426"/>
        </w:tabs>
        <w:spacing w:line="240" w:lineRule="auto"/>
        <w:ind w:left="284"/>
        <w:jc w:val="both"/>
        <w:rPr>
          <w:rFonts w:ascii="Arial" w:eastAsia="Arial Unicode MS" w:hAnsi="Arial" w:cs="Arial"/>
        </w:rPr>
      </w:pPr>
    </w:p>
    <w:p w14:paraId="32230E47" w14:textId="77777777" w:rsidR="0004544E" w:rsidRPr="00031FAF" w:rsidRDefault="0004544E" w:rsidP="00BB6041">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031FAF">
          <w:rPr>
            <w:rStyle w:val="Hyperlink"/>
            <w:rFonts w:ascii="Arial" w:eastAsia="Arial Unicode MS" w:hAnsi="Arial" w:cs="Arial"/>
          </w:rPr>
          <w:t>licitacao@cisamusep.org.br</w:t>
        </w:r>
      </w:hyperlink>
      <w:r w:rsidRPr="00031FAF">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031FAF" w:rsidRDefault="0004544E" w:rsidP="00BB6041">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O Pregoeiro responderá aos pedidos de esclarecimentos no prazo de até </w:t>
      </w:r>
      <w:r w:rsidRPr="00031FAF">
        <w:rPr>
          <w:rFonts w:ascii="Arial" w:hAnsi="Arial" w:cs="Arial"/>
        </w:rPr>
        <w:t>3 (três) dias úteis, contados do recebimento dos referidos pedidos, limitado ao último dia útil anterior à data da abertura do certame (parágrafo único, art. 164, Lei 14.133/2021)</w:t>
      </w:r>
      <w:r w:rsidRPr="00031FAF">
        <w:rPr>
          <w:rFonts w:ascii="Arial" w:eastAsia="Arial Unicode MS" w:hAnsi="Arial" w:cs="Arial"/>
        </w:rPr>
        <w:t>, podendo requisitar subsídios formais ao responsável pela elaboração do Termo de Referência e/ou Jurídico.</w:t>
      </w:r>
    </w:p>
    <w:p w14:paraId="1D31E0E4" w14:textId="77777777" w:rsidR="0004544E" w:rsidRPr="00031FAF" w:rsidRDefault="0004544E" w:rsidP="00BB6041">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031FAF" w:rsidRDefault="0004544E" w:rsidP="00BB6041">
      <w:pPr>
        <w:pStyle w:val="PargrafodaLista"/>
        <w:numPr>
          <w:ilvl w:val="0"/>
          <w:numId w:val="13"/>
        </w:numPr>
        <w:tabs>
          <w:tab w:val="left" w:pos="284"/>
          <w:tab w:val="left" w:pos="426"/>
        </w:tabs>
        <w:spacing w:line="240" w:lineRule="auto"/>
        <w:ind w:left="0" w:firstLine="0"/>
        <w:jc w:val="both"/>
        <w:rPr>
          <w:rFonts w:ascii="Arial" w:eastAsia="Arial Unicode MS" w:hAnsi="Arial" w:cs="Arial"/>
          <w:b/>
          <w:u w:val="single"/>
        </w:rPr>
      </w:pPr>
      <w:r w:rsidRPr="00031FAF">
        <w:rPr>
          <w:rFonts w:ascii="Arial" w:eastAsia="Arial Unicode MS" w:hAnsi="Arial" w:cs="Arial"/>
          <w:b/>
          <w:u w:val="single"/>
        </w:rPr>
        <w:t>RECURSOS FINANCEIROS</w:t>
      </w:r>
    </w:p>
    <w:p w14:paraId="43CBE521" w14:textId="77777777" w:rsidR="0004544E" w:rsidRPr="00031FAF" w:rsidRDefault="0004544E" w:rsidP="00BB6041">
      <w:pPr>
        <w:pStyle w:val="PargrafodaLista"/>
        <w:tabs>
          <w:tab w:val="left" w:pos="426"/>
        </w:tabs>
        <w:spacing w:after="0" w:line="240" w:lineRule="auto"/>
        <w:ind w:left="0"/>
        <w:jc w:val="both"/>
        <w:rPr>
          <w:rFonts w:ascii="Arial" w:eastAsia="Arial Unicode MS" w:hAnsi="Arial" w:cs="Arial"/>
        </w:rPr>
      </w:pPr>
    </w:p>
    <w:p w14:paraId="52A6D973" w14:textId="4D15EE1D" w:rsidR="0004544E" w:rsidRPr="00934E43" w:rsidRDefault="0004544E" w:rsidP="00BB6041">
      <w:pPr>
        <w:pStyle w:val="PargrafodaLista"/>
        <w:numPr>
          <w:ilvl w:val="1"/>
          <w:numId w:val="13"/>
        </w:numPr>
        <w:tabs>
          <w:tab w:val="left" w:pos="426"/>
        </w:tabs>
        <w:spacing w:line="240" w:lineRule="auto"/>
        <w:ind w:left="0" w:firstLine="0"/>
        <w:jc w:val="both"/>
        <w:rPr>
          <w:rFonts w:ascii="Arial" w:eastAsia="Arial Unicode MS" w:hAnsi="Arial" w:cs="Arial"/>
        </w:rPr>
      </w:pPr>
      <w:r w:rsidRPr="00EC2D1E">
        <w:rPr>
          <w:rFonts w:ascii="Arial" w:eastAsia="Arial Unicode MS" w:hAnsi="Arial" w:cs="Arial"/>
        </w:rPr>
        <w:t xml:space="preserve">As despesas com a contratação do objeto desta licitação correrão à conta dos recursos das seguintes dotações orçamentárias: </w:t>
      </w:r>
      <w:bookmarkStart w:id="5" w:name="_Hlk146262939"/>
      <w:r w:rsidR="0010734D" w:rsidRPr="00934E43">
        <w:rPr>
          <w:rFonts w:ascii="Arial" w:eastAsia="Arial Unicode MS" w:hAnsi="Arial" w:cs="Arial"/>
        </w:rPr>
        <w:t>n</w:t>
      </w:r>
      <w:r w:rsidRPr="00934E43">
        <w:rPr>
          <w:rFonts w:ascii="Arial" w:eastAsia="Arial Unicode MS" w:hAnsi="Arial" w:cs="Arial"/>
        </w:rPr>
        <w:t>º 01.001.10.123.0001.2001.3.3.90.30.00.00 – Material de Consumo.</w:t>
      </w:r>
      <w:bookmarkEnd w:id="5"/>
    </w:p>
    <w:p w14:paraId="2CC3F963" w14:textId="77777777" w:rsidR="001F3AF3" w:rsidRPr="00EC2D1E" w:rsidRDefault="001F3AF3" w:rsidP="001F3AF3">
      <w:pPr>
        <w:pStyle w:val="PargrafodaLista"/>
        <w:tabs>
          <w:tab w:val="left" w:pos="426"/>
        </w:tabs>
        <w:spacing w:line="240" w:lineRule="auto"/>
        <w:ind w:left="0"/>
        <w:jc w:val="both"/>
        <w:rPr>
          <w:rFonts w:ascii="Arial" w:eastAsia="Arial Unicode MS" w:hAnsi="Arial" w:cs="Arial"/>
          <w:highlight w:val="yellow"/>
        </w:rPr>
      </w:pPr>
    </w:p>
    <w:p w14:paraId="72C309A4" w14:textId="77777777" w:rsidR="0004544E" w:rsidRPr="0004544E"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vanish/>
          <w:u w:val="single"/>
        </w:rPr>
      </w:pPr>
    </w:p>
    <w:p w14:paraId="68372C1E" w14:textId="59B3F2FA" w:rsidR="0004544E" w:rsidRDefault="0004544E" w:rsidP="00BB6041">
      <w:pPr>
        <w:pStyle w:val="PargrafodaLista"/>
        <w:numPr>
          <w:ilvl w:val="0"/>
          <w:numId w:val="23"/>
        </w:numPr>
        <w:tabs>
          <w:tab w:val="left" w:pos="284"/>
          <w:tab w:val="left" w:pos="426"/>
        </w:tabs>
        <w:spacing w:line="240" w:lineRule="auto"/>
        <w:ind w:left="0" w:firstLine="0"/>
        <w:jc w:val="both"/>
        <w:rPr>
          <w:rFonts w:ascii="Arial" w:eastAsia="Arial Unicode MS" w:hAnsi="Arial" w:cs="Arial"/>
          <w:b/>
          <w:u w:val="single"/>
        </w:rPr>
      </w:pPr>
      <w:r w:rsidRPr="0004544E">
        <w:rPr>
          <w:rFonts w:ascii="Arial" w:eastAsia="Arial Unicode MS" w:hAnsi="Arial" w:cs="Arial"/>
          <w:b/>
          <w:u w:val="single"/>
        </w:rPr>
        <w:t>CONDIÇÕES GERAIS</w:t>
      </w:r>
    </w:p>
    <w:p w14:paraId="2F19C397" w14:textId="77777777" w:rsidR="00955AF4" w:rsidRPr="0004544E" w:rsidRDefault="00955AF4" w:rsidP="00BB6041">
      <w:pPr>
        <w:pStyle w:val="PargrafodaLista"/>
        <w:tabs>
          <w:tab w:val="left" w:pos="284"/>
          <w:tab w:val="left" w:pos="426"/>
        </w:tabs>
        <w:spacing w:line="240" w:lineRule="auto"/>
        <w:ind w:left="0"/>
        <w:jc w:val="both"/>
        <w:rPr>
          <w:rFonts w:ascii="Arial" w:eastAsia="Arial Unicode MS" w:hAnsi="Arial" w:cs="Arial"/>
          <w:b/>
          <w:u w:val="single"/>
        </w:rPr>
      </w:pPr>
    </w:p>
    <w:p w14:paraId="69B20188" w14:textId="7C69BD83" w:rsidR="0004544E" w:rsidRPr="00031FAF" w:rsidRDefault="0004544E" w:rsidP="00BB6041">
      <w:pPr>
        <w:pStyle w:val="PargrafodaLista"/>
        <w:widowControl w:val="0"/>
        <w:numPr>
          <w:ilvl w:val="1"/>
          <w:numId w:val="23"/>
        </w:numPr>
        <w:tabs>
          <w:tab w:val="left" w:pos="426"/>
        </w:tabs>
        <w:spacing w:line="240" w:lineRule="auto"/>
        <w:ind w:left="0" w:firstLine="0"/>
        <w:jc w:val="both"/>
        <w:rPr>
          <w:rStyle w:val="CharChar"/>
          <w:rFonts w:ascii="Arial" w:hAnsi="Arial" w:cs="Arial"/>
        </w:rPr>
      </w:pPr>
      <w:r w:rsidRPr="00031FAF">
        <w:rPr>
          <w:rStyle w:val="CharChar"/>
          <w:rFonts w:ascii="Arial" w:hAnsi="Arial" w:cs="Arial"/>
        </w:rPr>
        <w:t xml:space="preserve">Poderão participar deste Pregão </w:t>
      </w:r>
      <w:r w:rsidRPr="00031FAF">
        <w:rPr>
          <w:rFonts w:ascii="Arial" w:eastAsia="Arial Unicode MS" w:hAnsi="Arial" w:cs="Arial"/>
        </w:rPr>
        <w:t>as empresas regularmente estabelecidas no País</w:t>
      </w:r>
      <w:r w:rsidRPr="00031FAF">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031FAF" w:rsidRDefault="0004544E" w:rsidP="00BB6041">
      <w:pPr>
        <w:pStyle w:val="PargrafodaLista"/>
        <w:widowControl w:val="0"/>
        <w:numPr>
          <w:ilvl w:val="2"/>
          <w:numId w:val="23"/>
        </w:numPr>
        <w:tabs>
          <w:tab w:val="left" w:pos="426"/>
        </w:tabs>
        <w:spacing w:line="240" w:lineRule="auto"/>
        <w:ind w:left="0" w:firstLine="0"/>
        <w:jc w:val="both"/>
        <w:rPr>
          <w:rStyle w:val="Hyperlink"/>
          <w:rFonts w:ascii="Arial" w:hAnsi="Arial" w:cs="Arial"/>
        </w:rPr>
      </w:pPr>
      <w:r w:rsidRPr="00031FAF">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031FAF">
          <w:rPr>
            <w:rStyle w:val="Hyperlink"/>
            <w:rFonts w:ascii="Arial" w:hAnsi="Arial" w:cs="Arial"/>
          </w:rPr>
          <w:t>https://www.gov.br/compras/pt-br/acesso-a-informacao/manuais/manual-sicaf/manual_do_sicaf__versao_final_sistema_fornecedor-1-5.pdf/view</w:t>
        </w:r>
      </w:hyperlink>
    </w:p>
    <w:p w14:paraId="0FCB8820" w14:textId="3E7A1B5D" w:rsidR="0004544E" w:rsidRPr="00031FAF" w:rsidRDefault="0004544E" w:rsidP="00BB6041">
      <w:pPr>
        <w:pStyle w:val="PargrafodaLista"/>
        <w:widowControl w:val="0"/>
        <w:numPr>
          <w:ilvl w:val="2"/>
          <w:numId w:val="23"/>
        </w:numPr>
        <w:tabs>
          <w:tab w:val="left" w:pos="426"/>
        </w:tabs>
        <w:spacing w:line="240" w:lineRule="auto"/>
        <w:ind w:left="0" w:firstLine="0"/>
        <w:jc w:val="both"/>
        <w:rPr>
          <w:rStyle w:val="CharChar"/>
          <w:rFonts w:ascii="Arial" w:hAnsi="Arial" w:cs="Arial"/>
        </w:rPr>
      </w:pPr>
      <w:r w:rsidRPr="00031FAF">
        <w:rPr>
          <w:rStyle w:val="CharChar"/>
          <w:rFonts w:ascii="Arial" w:hAnsi="Arial" w:cs="Arial"/>
        </w:rPr>
        <w:t>A regularidade do cadastramento do licitante será confirmada por meio de consulta ao Portal COMPRAS.GOV.</w:t>
      </w:r>
    </w:p>
    <w:p w14:paraId="27DC595D" w14:textId="77777777" w:rsidR="0010734D" w:rsidRPr="00031FAF" w:rsidRDefault="0010734D" w:rsidP="00BB6041">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lastRenderedPageBreak/>
        <w:t>No caso do inciso III do art. 156 da Lei Federal 14.133/2021 a análise compreenderá não só a aplicação de sanção pelo CISAMUSEP como, também, pelos municípios consorciados.</w:t>
      </w:r>
    </w:p>
    <w:p w14:paraId="6A7018D7" w14:textId="60EA0C34"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No caso do inciso IV do art. 156 da Lei Federal 14.133/2021 a análise compreenderá toda a Administração Pública.</w:t>
      </w:r>
    </w:p>
    <w:p w14:paraId="54048C83" w14:textId="77777777" w:rsidR="00955AF4" w:rsidRPr="00031FAF" w:rsidRDefault="00955AF4" w:rsidP="00BB6041">
      <w:pPr>
        <w:pStyle w:val="PargrafodaLista"/>
        <w:tabs>
          <w:tab w:val="left" w:pos="426"/>
        </w:tabs>
        <w:spacing w:line="240" w:lineRule="auto"/>
        <w:ind w:left="0"/>
        <w:jc w:val="both"/>
        <w:rPr>
          <w:rFonts w:ascii="Arial" w:eastAsia="Arial Unicode MS" w:hAnsi="Arial" w:cs="Arial"/>
        </w:rPr>
      </w:pPr>
    </w:p>
    <w:p w14:paraId="76DDC132" w14:textId="79C1F35A"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Na presente licitação é vedada a participação de empresas em consórcio e a representação de mais de uma empresa pelo mesmo representante.</w:t>
      </w:r>
    </w:p>
    <w:p w14:paraId="75AC2557" w14:textId="77777777" w:rsidR="00955AF4" w:rsidRPr="00031FAF" w:rsidRDefault="00955AF4" w:rsidP="00BB6041">
      <w:pPr>
        <w:pStyle w:val="PargrafodaLista"/>
        <w:tabs>
          <w:tab w:val="left" w:pos="426"/>
        </w:tabs>
        <w:spacing w:line="240" w:lineRule="auto"/>
        <w:ind w:left="0"/>
        <w:jc w:val="both"/>
        <w:rPr>
          <w:rFonts w:ascii="Arial" w:eastAsia="Arial Unicode MS" w:hAnsi="Arial" w:cs="Arial"/>
        </w:rPr>
      </w:pPr>
    </w:p>
    <w:p w14:paraId="344994D9" w14:textId="5415D8F3"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754045A2" w14:textId="77777777" w:rsidR="00955AF4" w:rsidRPr="00031FAF" w:rsidRDefault="00955AF4" w:rsidP="00BB6041">
      <w:pPr>
        <w:pStyle w:val="PargrafodaLista"/>
        <w:tabs>
          <w:tab w:val="left" w:pos="426"/>
        </w:tabs>
        <w:spacing w:line="240" w:lineRule="auto"/>
        <w:ind w:left="0"/>
        <w:jc w:val="both"/>
        <w:rPr>
          <w:rFonts w:ascii="Arial" w:eastAsia="Arial Unicode MS" w:hAnsi="Arial" w:cs="Arial"/>
        </w:rPr>
      </w:pPr>
    </w:p>
    <w:p w14:paraId="0287F332" w14:textId="0FFCEDED"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Poderão participar do Pregão quaisquer interessados da Unidade da Federação, através de representantes que atenderem os requisitos estabelecidos neste Edital.</w:t>
      </w:r>
    </w:p>
    <w:p w14:paraId="71B0187E" w14:textId="5D3C282C" w:rsidR="00955AF4" w:rsidRPr="00031FAF" w:rsidRDefault="00955AF4" w:rsidP="00BB6041">
      <w:pPr>
        <w:pStyle w:val="PargrafodaLista"/>
        <w:tabs>
          <w:tab w:val="left" w:pos="426"/>
        </w:tabs>
        <w:spacing w:line="240" w:lineRule="auto"/>
        <w:ind w:left="0"/>
        <w:jc w:val="both"/>
        <w:rPr>
          <w:rFonts w:ascii="Arial" w:eastAsia="Arial Unicode MS" w:hAnsi="Arial" w:cs="Arial"/>
        </w:rPr>
      </w:pPr>
    </w:p>
    <w:p w14:paraId="1805C758" w14:textId="166667FD"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Não poderão participar direta ou indiretamente do Pregão:</w:t>
      </w:r>
    </w:p>
    <w:p w14:paraId="30BD2D2C" w14:textId="1BD324C0"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Aqueles que não atendam às condições deste Edital e seus anexos;</w:t>
      </w:r>
    </w:p>
    <w:p w14:paraId="647ABF48" w14:textId="6328A83D"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Empresas com falência decretada;</w:t>
      </w:r>
    </w:p>
    <w:p w14:paraId="5409263D" w14:textId="5E83468F"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Empresas que tenham sido declaradas inidôneas por qualquer órgão da Administração Pública, direta ou indireta, </w:t>
      </w:r>
      <w:proofErr w:type="gramStart"/>
      <w:r w:rsidRPr="00031FAF">
        <w:rPr>
          <w:rFonts w:ascii="Arial" w:eastAsia="Arial Unicode MS" w:hAnsi="Arial" w:cs="Arial"/>
        </w:rPr>
        <w:t>Federal, Estadual ou Municipal</w:t>
      </w:r>
      <w:proofErr w:type="gramEnd"/>
      <w:r w:rsidRPr="00031FAF">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Empresas consorciadas.</w:t>
      </w:r>
    </w:p>
    <w:p w14:paraId="70E82E7E" w14:textId="3A2EB5DD"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Empresas controladoras, controladas ou coligadas, nos termos da Lei nº 6.404/76, concorrendo entre si;</w:t>
      </w:r>
    </w:p>
    <w:p w14:paraId="164C82D9" w14:textId="60BE5F66"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550D0DFD"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b/>
        </w:rPr>
      </w:pPr>
      <w:r w:rsidRPr="00031FAF">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59ABE70" w14:textId="77777777" w:rsidR="00955AF4" w:rsidRPr="00031FAF" w:rsidRDefault="00955AF4" w:rsidP="00BB6041">
      <w:pPr>
        <w:pStyle w:val="PargrafodaLista"/>
        <w:tabs>
          <w:tab w:val="left" w:pos="426"/>
        </w:tabs>
        <w:spacing w:line="240" w:lineRule="auto"/>
        <w:ind w:left="0"/>
        <w:jc w:val="both"/>
        <w:rPr>
          <w:rFonts w:ascii="Arial" w:eastAsia="Arial Unicode MS" w:hAnsi="Arial" w:cs="Arial"/>
          <w:b/>
        </w:rPr>
      </w:pPr>
    </w:p>
    <w:p w14:paraId="63AB9431" w14:textId="7C4CBBD1" w:rsidR="0004544E" w:rsidRPr="00031FAF"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35C888D3" w14:textId="77777777" w:rsidR="00955AF4" w:rsidRPr="00031FAF" w:rsidRDefault="00955AF4" w:rsidP="00BB6041">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79500117" w:rsidR="0004544E" w:rsidRDefault="0004544E" w:rsidP="00BB6041">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DCC1F23" w14:textId="77777777" w:rsidR="00934E43" w:rsidRPr="00934E43" w:rsidRDefault="00934E43" w:rsidP="00934E43">
      <w:pPr>
        <w:pStyle w:val="PargrafodaLista"/>
        <w:rPr>
          <w:rFonts w:ascii="Arial" w:eastAsia="Arial Unicode MS" w:hAnsi="Arial" w:cs="Arial"/>
        </w:rPr>
      </w:pPr>
    </w:p>
    <w:p w14:paraId="75359702" w14:textId="77777777" w:rsidR="0004544E" w:rsidRPr="00031FAF" w:rsidRDefault="0004544E" w:rsidP="00BB6041">
      <w:pPr>
        <w:tabs>
          <w:tab w:val="left" w:pos="426"/>
        </w:tabs>
        <w:jc w:val="both"/>
        <w:rPr>
          <w:rFonts w:ascii="Arial" w:eastAsia="Arial Unicode MS" w:hAnsi="Arial" w:cs="Arial"/>
          <w:sz w:val="20"/>
          <w:szCs w:val="20"/>
        </w:rPr>
      </w:pPr>
    </w:p>
    <w:p w14:paraId="23EF0EC1" w14:textId="0A84B252" w:rsidR="0004544E" w:rsidRPr="00031FAF" w:rsidRDefault="0004544E" w:rsidP="00BB6041">
      <w:pPr>
        <w:pStyle w:val="PargrafodaLista"/>
        <w:numPr>
          <w:ilvl w:val="0"/>
          <w:numId w:val="23"/>
        </w:numPr>
        <w:tabs>
          <w:tab w:val="left" w:pos="284"/>
          <w:tab w:val="left" w:pos="426"/>
        </w:tabs>
        <w:autoSpaceDE w:val="0"/>
        <w:autoSpaceDN w:val="0"/>
        <w:adjustRightInd w:val="0"/>
        <w:spacing w:line="240" w:lineRule="auto"/>
        <w:ind w:left="0" w:firstLine="0"/>
        <w:jc w:val="both"/>
        <w:rPr>
          <w:rFonts w:ascii="Arial" w:eastAsia="Arial Unicode MS" w:hAnsi="Arial" w:cs="Arial"/>
          <w:b/>
          <w:u w:val="single"/>
        </w:rPr>
      </w:pPr>
      <w:r w:rsidRPr="00031FAF">
        <w:rPr>
          <w:rFonts w:ascii="Arial" w:eastAsia="Arial Unicode MS" w:hAnsi="Arial" w:cs="Arial"/>
          <w:b/>
          <w:u w:val="single"/>
        </w:rPr>
        <w:lastRenderedPageBreak/>
        <w:t xml:space="preserve">DA FORMA DE CREDENCIAMENTO </w:t>
      </w:r>
    </w:p>
    <w:p w14:paraId="149156B0" w14:textId="77777777" w:rsidR="00503322" w:rsidRPr="00031FAF" w:rsidRDefault="00503322" w:rsidP="00BB6041">
      <w:pPr>
        <w:pStyle w:val="PargrafodaLista"/>
        <w:tabs>
          <w:tab w:val="left" w:pos="284"/>
          <w:tab w:val="left" w:pos="426"/>
        </w:tabs>
        <w:autoSpaceDE w:val="0"/>
        <w:autoSpaceDN w:val="0"/>
        <w:adjustRightInd w:val="0"/>
        <w:spacing w:line="240" w:lineRule="auto"/>
        <w:ind w:left="0"/>
        <w:jc w:val="both"/>
        <w:rPr>
          <w:rFonts w:ascii="Arial" w:eastAsia="Arial Unicode MS" w:hAnsi="Arial" w:cs="Arial"/>
          <w:b/>
          <w:u w:val="single"/>
        </w:rPr>
      </w:pPr>
    </w:p>
    <w:p w14:paraId="0C521903" w14:textId="74C77A2A" w:rsidR="0004544E" w:rsidRPr="00031FAF"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31FAF">
        <w:rPr>
          <w:rFonts w:ascii="Arial" w:hAnsi="Arial" w:cs="Arial"/>
          <w:bCs/>
        </w:rPr>
        <w:t xml:space="preserve">O Credenciamento é o nível básico do registro cadastral no SICAF, que permite a participação dos interessados na modalidade licitatória Pregão, em sua forma eletrônica.  </w:t>
      </w:r>
    </w:p>
    <w:p w14:paraId="4783C5C1" w14:textId="77777777" w:rsidR="00503322" w:rsidRPr="00031FAF" w:rsidRDefault="00503322" w:rsidP="00BB6041">
      <w:pPr>
        <w:pStyle w:val="PargrafodaLista"/>
        <w:tabs>
          <w:tab w:val="left" w:pos="426"/>
        </w:tabs>
        <w:autoSpaceDE w:val="0"/>
        <w:autoSpaceDN w:val="0"/>
        <w:adjustRightInd w:val="0"/>
        <w:spacing w:line="240" w:lineRule="auto"/>
        <w:ind w:left="0"/>
        <w:jc w:val="both"/>
        <w:rPr>
          <w:rFonts w:ascii="Arial" w:hAnsi="Arial" w:cs="Arial"/>
          <w:bCs/>
        </w:rPr>
      </w:pPr>
    </w:p>
    <w:p w14:paraId="7A392A97" w14:textId="77777777" w:rsidR="00503322" w:rsidRPr="00031FAF"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31FAF">
        <w:rPr>
          <w:rFonts w:ascii="Arial" w:hAnsi="Arial" w:cs="Arial"/>
          <w:bCs/>
        </w:rPr>
        <w:t xml:space="preserve">O cadastro no SICAF deverá ser feito no Portal de Compras do Governo Federal, no sítio </w:t>
      </w:r>
      <w:hyperlink r:id="rId16" w:history="1">
        <w:r w:rsidRPr="00031FAF">
          <w:rPr>
            <w:rStyle w:val="Hyperlink"/>
            <w:rFonts w:ascii="Arial" w:hAnsi="Arial" w:cs="Arial"/>
            <w:bCs/>
          </w:rPr>
          <w:t>https://www.gov.br/compras/pt-br</w:t>
        </w:r>
      </w:hyperlink>
      <w:r w:rsidRPr="00031FAF">
        <w:rPr>
          <w:rFonts w:ascii="Arial" w:hAnsi="Arial" w:cs="Arial"/>
          <w:bCs/>
        </w:rPr>
        <w:t xml:space="preserve">, por meio de certificado digital conferido pela Infraestrutura de Chaves Públicas Brasileira – ICP - Brasil. </w:t>
      </w:r>
    </w:p>
    <w:p w14:paraId="7E23E082" w14:textId="77777777" w:rsidR="00503322" w:rsidRPr="00031FAF" w:rsidRDefault="00503322" w:rsidP="00BB6041">
      <w:pPr>
        <w:pStyle w:val="PargrafodaLista"/>
        <w:tabs>
          <w:tab w:val="left" w:pos="426"/>
        </w:tabs>
        <w:spacing w:after="0" w:line="240" w:lineRule="auto"/>
        <w:rPr>
          <w:rFonts w:ascii="Arial" w:hAnsi="Arial" w:cs="Arial"/>
          <w:bCs/>
        </w:rPr>
      </w:pPr>
    </w:p>
    <w:p w14:paraId="753D0A8B" w14:textId="77777777" w:rsidR="00503322" w:rsidRPr="00031FAF"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31FAF">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41CA72E1" w14:textId="77777777" w:rsidR="00503322" w:rsidRPr="00031FAF" w:rsidRDefault="00503322" w:rsidP="00BB6041">
      <w:pPr>
        <w:pStyle w:val="PargrafodaLista"/>
        <w:tabs>
          <w:tab w:val="left" w:pos="426"/>
        </w:tabs>
        <w:spacing w:line="240" w:lineRule="auto"/>
        <w:rPr>
          <w:rFonts w:ascii="Arial" w:hAnsi="Arial" w:cs="Arial"/>
          <w:bCs/>
        </w:rPr>
      </w:pPr>
    </w:p>
    <w:p w14:paraId="5B873E6F" w14:textId="77777777" w:rsidR="00503322" w:rsidRPr="00031FAF"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31FAF">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E731D0F" w14:textId="77777777" w:rsidR="00503322" w:rsidRPr="00031FAF" w:rsidRDefault="00503322" w:rsidP="00BB6041">
      <w:pPr>
        <w:pStyle w:val="PargrafodaLista"/>
        <w:tabs>
          <w:tab w:val="left" w:pos="426"/>
        </w:tabs>
        <w:spacing w:after="0" w:line="240" w:lineRule="auto"/>
        <w:rPr>
          <w:rFonts w:ascii="Arial" w:hAnsi="Arial" w:cs="Arial"/>
          <w:bCs/>
        </w:rPr>
      </w:pPr>
    </w:p>
    <w:p w14:paraId="24688FDE" w14:textId="583DF25A" w:rsidR="0004544E" w:rsidRPr="00031FAF" w:rsidRDefault="0004544E" w:rsidP="00BB6041">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031FAF">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98D1646" w14:textId="5F8A3A55" w:rsidR="0004544E" w:rsidRPr="00031FAF" w:rsidRDefault="0004544E" w:rsidP="00BB6041">
      <w:pPr>
        <w:pStyle w:val="PargrafodaLista"/>
        <w:numPr>
          <w:ilvl w:val="2"/>
          <w:numId w:val="23"/>
        </w:numPr>
        <w:tabs>
          <w:tab w:val="left" w:pos="426"/>
        </w:tabs>
        <w:autoSpaceDE w:val="0"/>
        <w:autoSpaceDN w:val="0"/>
        <w:adjustRightInd w:val="0"/>
        <w:spacing w:line="240" w:lineRule="auto"/>
        <w:ind w:left="0" w:firstLine="0"/>
        <w:jc w:val="both"/>
        <w:rPr>
          <w:rFonts w:ascii="Arial" w:hAnsi="Arial" w:cs="Arial"/>
          <w:bCs/>
        </w:rPr>
      </w:pPr>
      <w:r w:rsidRPr="00031FAF">
        <w:rPr>
          <w:rFonts w:ascii="Arial" w:hAnsi="Arial" w:cs="Arial"/>
          <w:bCs/>
        </w:rPr>
        <w:t>A não observância do disposto no subitem anterior poderá ensejar desclassificação no momento da habilitação.</w:t>
      </w:r>
    </w:p>
    <w:p w14:paraId="18253498" w14:textId="77777777" w:rsidR="00503322" w:rsidRPr="00031FAF" w:rsidRDefault="00503322" w:rsidP="00BB6041">
      <w:pPr>
        <w:pStyle w:val="PargrafodaLista"/>
        <w:tabs>
          <w:tab w:val="left" w:pos="426"/>
        </w:tabs>
        <w:autoSpaceDE w:val="0"/>
        <w:autoSpaceDN w:val="0"/>
        <w:adjustRightInd w:val="0"/>
        <w:spacing w:after="0" w:line="240" w:lineRule="auto"/>
        <w:ind w:left="0"/>
        <w:jc w:val="both"/>
        <w:rPr>
          <w:rFonts w:ascii="Arial" w:hAnsi="Arial" w:cs="Arial"/>
          <w:bCs/>
        </w:rPr>
      </w:pPr>
    </w:p>
    <w:p w14:paraId="449C64DB" w14:textId="156F01A6" w:rsidR="0004544E" w:rsidRPr="00031FAF" w:rsidRDefault="0004544E" w:rsidP="00BB6041">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031FAF"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031FAF"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031FAF"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031FAF"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031FAF" w:rsidRDefault="0004544E" w:rsidP="00BB6041">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Que a proposta foi elaborada de forma independente;</w:t>
      </w:r>
    </w:p>
    <w:p w14:paraId="2E14A31E" w14:textId="70096C46" w:rsidR="0004544E" w:rsidRPr="00031FAF" w:rsidRDefault="0004544E" w:rsidP="00BB6041">
      <w:pPr>
        <w:pStyle w:val="PargrafodaLista"/>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031FAF">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6A0E45CA" w14:textId="77777777" w:rsidR="00503322" w:rsidRPr="00031FAF" w:rsidRDefault="00503322" w:rsidP="00BB6041">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06374F34" w14:textId="2B9365C5" w:rsidR="0004544E" w:rsidRPr="00031FAF" w:rsidRDefault="0004544E" w:rsidP="00BB6041">
      <w:pPr>
        <w:pStyle w:val="PargrafodaLista"/>
        <w:numPr>
          <w:ilvl w:val="0"/>
          <w:numId w:val="23"/>
        </w:numPr>
        <w:tabs>
          <w:tab w:val="left" w:pos="284"/>
          <w:tab w:val="left" w:pos="426"/>
        </w:tabs>
        <w:autoSpaceDE w:val="0"/>
        <w:autoSpaceDN w:val="0"/>
        <w:adjustRightInd w:val="0"/>
        <w:spacing w:line="240" w:lineRule="auto"/>
        <w:ind w:left="0" w:firstLine="0"/>
        <w:jc w:val="both"/>
        <w:rPr>
          <w:rFonts w:ascii="Arial" w:eastAsia="Arial Unicode MS" w:hAnsi="Arial" w:cs="Arial"/>
          <w:b/>
          <w:u w:val="single"/>
        </w:rPr>
      </w:pPr>
      <w:r w:rsidRPr="00031FAF">
        <w:rPr>
          <w:rFonts w:ascii="Arial" w:eastAsia="Arial Unicode MS" w:hAnsi="Arial" w:cs="Arial"/>
          <w:b/>
          <w:u w:val="single"/>
        </w:rPr>
        <w:t>DA APRESENTAÇÃO DA PROPOSTA E DOS DOCUMENTOS DE HABILITAÇÃO</w:t>
      </w:r>
    </w:p>
    <w:p w14:paraId="26455AB3" w14:textId="7AA0E09B" w:rsidR="0004544E" w:rsidRPr="00031FAF" w:rsidRDefault="0004544E" w:rsidP="00BB6041">
      <w:pPr>
        <w:pStyle w:val="Nivel2"/>
        <w:numPr>
          <w:ilvl w:val="1"/>
          <w:numId w:val="23"/>
        </w:numPr>
        <w:tabs>
          <w:tab w:val="left" w:pos="426"/>
        </w:tabs>
        <w:spacing w:before="0" w:after="0" w:line="240" w:lineRule="auto"/>
        <w:ind w:left="0" w:firstLine="0"/>
        <w:rPr>
          <w:color w:val="auto"/>
          <w:sz w:val="22"/>
          <w:szCs w:val="22"/>
        </w:rPr>
      </w:pPr>
      <w:r w:rsidRPr="00031FAF">
        <w:rPr>
          <w:color w:val="auto"/>
          <w:sz w:val="22"/>
          <w:szCs w:val="22"/>
        </w:rPr>
        <w:t>Na presente licitação, a fase de habilitação sucederá as fases de apresentação de propostas e lances e de julgamento.</w:t>
      </w:r>
    </w:p>
    <w:p w14:paraId="4DB54398" w14:textId="77777777" w:rsidR="0004544E" w:rsidRPr="00031FAF" w:rsidRDefault="0004544E" w:rsidP="00BB6041">
      <w:pPr>
        <w:pStyle w:val="Nivel2"/>
        <w:numPr>
          <w:ilvl w:val="0"/>
          <w:numId w:val="0"/>
        </w:numPr>
        <w:tabs>
          <w:tab w:val="left" w:pos="426"/>
        </w:tabs>
        <w:spacing w:before="0" w:after="0" w:line="240" w:lineRule="auto"/>
        <w:rPr>
          <w:color w:val="auto"/>
          <w:sz w:val="22"/>
          <w:szCs w:val="22"/>
        </w:rPr>
      </w:pPr>
    </w:p>
    <w:p w14:paraId="65AE295B" w14:textId="77777777" w:rsidR="00955AF4" w:rsidRPr="00031FAF" w:rsidRDefault="0004544E" w:rsidP="00BB6041">
      <w:pPr>
        <w:pStyle w:val="Nivel2"/>
        <w:numPr>
          <w:ilvl w:val="1"/>
          <w:numId w:val="23"/>
        </w:numPr>
        <w:tabs>
          <w:tab w:val="left" w:pos="426"/>
        </w:tabs>
        <w:spacing w:before="0" w:after="0" w:line="240" w:lineRule="auto"/>
        <w:ind w:left="0" w:firstLine="0"/>
        <w:rPr>
          <w:color w:val="auto"/>
          <w:sz w:val="22"/>
          <w:szCs w:val="22"/>
        </w:rPr>
      </w:pPr>
      <w:bookmarkStart w:id="6" w:name="_Ref113886867"/>
      <w:r w:rsidRPr="00031FAF">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6"/>
    </w:p>
    <w:p w14:paraId="3E5DB5F0" w14:textId="77777777" w:rsidR="00955AF4" w:rsidRPr="00031FAF" w:rsidRDefault="00955AF4" w:rsidP="00BB6041">
      <w:pPr>
        <w:pStyle w:val="Nivel2"/>
        <w:numPr>
          <w:ilvl w:val="0"/>
          <w:numId w:val="0"/>
        </w:numPr>
        <w:tabs>
          <w:tab w:val="left" w:pos="426"/>
        </w:tabs>
        <w:spacing w:before="0" w:after="0" w:line="240" w:lineRule="auto"/>
        <w:rPr>
          <w:color w:val="auto"/>
          <w:sz w:val="22"/>
          <w:szCs w:val="22"/>
        </w:rPr>
      </w:pPr>
    </w:p>
    <w:p w14:paraId="754D7C20" w14:textId="25E53850" w:rsidR="0004544E" w:rsidRPr="00031FAF" w:rsidRDefault="0004544E" w:rsidP="00BB6041">
      <w:pPr>
        <w:pStyle w:val="Nivel2"/>
        <w:numPr>
          <w:ilvl w:val="1"/>
          <w:numId w:val="23"/>
        </w:numPr>
        <w:tabs>
          <w:tab w:val="left" w:pos="426"/>
        </w:tabs>
        <w:spacing w:before="0" w:after="0" w:line="240" w:lineRule="auto"/>
        <w:ind w:left="0" w:firstLine="0"/>
        <w:rPr>
          <w:color w:val="auto"/>
          <w:sz w:val="22"/>
          <w:szCs w:val="22"/>
        </w:rPr>
      </w:pPr>
      <w:r w:rsidRPr="00031FAF">
        <w:rPr>
          <w:rFonts w:eastAsia="Arial Unicode MS"/>
          <w:sz w:val="22"/>
          <w:szCs w:val="22"/>
        </w:rPr>
        <w:t>Será desclassificada do certame a licitante que não encaminhar a proposta de preço conforme exigido no item 8.2 do Edital</w:t>
      </w:r>
      <w:r w:rsidRPr="00031FAF">
        <w:rPr>
          <w:rFonts w:eastAsia="Arial Unicode MS"/>
        </w:rPr>
        <w:t>.</w:t>
      </w:r>
    </w:p>
    <w:p w14:paraId="389FD9A0" w14:textId="77777777" w:rsidR="0004544E" w:rsidRPr="00031FAF" w:rsidRDefault="0004544E" w:rsidP="00BB6041">
      <w:pPr>
        <w:pStyle w:val="Nivel2"/>
        <w:numPr>
          <w:ilvl w:val="0"/>
          <w:numId w:val="0"/>
        </w:numPr>
        <w:tabs>
          <w:tab w:val="left" w:pos="426"/>
        </w:tabs>
        <w:spacing w:before="0" w:after="0" w:line="240" w:lineRule="auto"/>
        <w:rPr>
          <w:color w:val="auto"/>
          <w:sz w:val="22"/>
          <w:szCs w:val="22"/>
        </w:rPr>
      </w:pPr>
    </w:p>
    <w:p w14:paraId="676CAEA8" w14:textId="17457DEE" w:rsidR="0004544E" w:rsidRPr="00031FAF" w:rsidRDefault="0004544E" w:rsidP="00BB6041">
      <w:pPr>
        <w:pStyle w:val="Nivel2"/>
        <w:numPr>
          <w:ilvl w:val="1"/>
          <w:numId w:val="23"/>
        </w:numPr>
        <w:tabs>
          <w:tab w:val="left" w:pos="426"/>
        </w:tabs>
        <w:spacing w:before="0" w:after="0" w:line="240" w:lineRule="auto"/>
        <w:ind w:left="0" w:firstLine="0"/>
        <w:rPr>
          <w:color w:val="auto"/>
          <w:sz w:val="22"/>
          <w:szCs w:val="22"/>
        </w:rPr>
      </w:pPr>
      <w:bookmarkStart w:id="7" w:name="_Ref113968921"/>
      <w:r w:rsidRPr="00031FAF">
        <w:rPr>
          <w:rFonts w:eastAsia="Times New Roman"/>
          <w:color w:val="auto"/>
          <w:sz w:val="22"/>
          <w:szCs w:val="22"/>
        </w:rPr>
        <w:t>No cadastramento da proposta inicial, o licitante declarará, em campo próprio do sistema, que:</w:t>
      </w:r>
      <w:bookmarkEnd w:id="7"/>
    </w:p>
    <w:p w14:paraId="4F755393" w14:textId="4E289A2C" w:rsidR="0004544E" w:rsidRPr="00031FAF" w:rsidRDefault="0004544E" w:rsidP="00BB6041">
      <w:pPr>
        <w:pStyle w:val="Nivel3"/>
        <w:numPr>
          <w:ilvl w:val="2"/>
          <w:numId w:val="23"/>
        </w:numPr>
        <w:tabs>
          <w:tab w:val="left" w:pos="426"/>
        </w:tabs>
        <w:spacing w:before="0" w:after="0" w:line="240" w:lineRule="auto"/>
        <w:ind w:left="0" w:firstLine="0"/>
        <w:rPr>
          <w:color w:val="auto"/>
          <w:sz w:val="22"/>
          <w:szCs w:val="22"/>
        </w:rPr>
      </w:pPr>
      <w:r w:rsidRPr="00031FAF">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C6AB301" w14:textId="77777777" w:rsidR="00503322" w:rsidRPr="00031FAF" w:rsidRDefault="0004544E" w:rsidP="00BB6041">
      <w:pPr>
        <w:pStyle w:val="Nivel3"/>
        <w:numPr>
          <w:ilvl w:val="2"/>
          <w:numId w:val="23"/>
        </w:numPr>
        <w:tabs>
          <w:tab w:val="left" w:pos="426"/>
        </w:tabs>
        <w:spacing w:before="0" w:after="0" w:line="240" w:lineRule="auto"/>
        <w:ind w:left="0" w:firstLine="0"/>
        <w:rPr>
          <w:sz w:val="22"/>
          <w:szCs w:val="22"/>
        </w:rPr>
      </w:pPr>
      <w:r w:rsidRPr="00031FAF">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031FAF">
          <w:rPr>
            <w:rStyle w:val="Hyperlink"/>
            <w:sz w:val="22"/>
            <w:szCs w:val="22"/>
          </w:rPr>
          <w:t>artigo 7°, XXXIII, da Constituição</w:t>
        </w:r>
      </w:hyperlink>
      <w:r w:rsidRPr="00031FAF">
        <w:rPr>
          <w:color w:val="auto"/>
          <w:sz w:val="22"/>
          <w:szCs w:val="22"/>
        </w:rPr>
        <w:t>;</w:t>
      </w:r>
    </w:p>
    <w:p w14:paraId="118A4FD6" w14:textId="61029DC0" w:rsidR="0004544E" w:rsidRPr="00031FAF" w:rsidRDefault="0004544E" w:rsidP="00BB6041">
      <w:pPr>
        <w:pStyle w:val="Nivel3"/>
        <w:numPr>
          <w:ilvl w:val="2"/>
          <w:numId w:val="23"/>
        </w:numPr>
        <w:tabs>
          <w:tab w:val="left" w:pos="426"/>
        </w:tabs>
        <w:spacing w:before="0" w:after="0" w:line="240" w:lineRule="auto"/>
        <w:ind w:left="0" w:firstLine="0"/>
        <w:rPr>
          <w:sz w:val="22"/>
          <w:szCs w:val="22"/>
        </w:rPr>
      </w:pPr>
      <w:r w:rsidRPr="00031FAF">
        <w:rPr>
          <w:sz w:val="22"/>
          <w:szCs w:val="22"/>
        </w:rPr>
        <w:t xml:space="preserve">não possui, em sua cadeia produtiva, empregados executando trabalho degradante ou forçado, observando o disposto nos </w:t>
      </w:r>
      <w:hyperlink r:id="rId18" w:history="1">
        <w:r w:rsidRPr="00031FAF">
          <w:rPr>
            <w:rStyle w:val="Hyperlink"/>
            <w:sz w:val="22"/>
            <w:szCs w:val="22"/>
          </w:rPr>
          <w:t>incisos III e IV do art. 1º e no inciso III do art. 5º da Constituição Federal</w:t>
        </w:r>
      </w:hyperlink>
      <w:r w:rsidRPr="00031FAF">
        <w:rPr>
          <w:sz w:val="22"/>
          <w:szCs w:val="22"/>
        </w:rPr>
        <w:t>;</w:t>
      </w:r>
    </w:p>
    <w:p w14:paraId="02259166" w14:textId="73FA7C9D" w:rsidR="0004544E" w:rsidRPr="00031FAF" w:rsidRDefault="0004544E" w:rsidP="00BB6041">
      <w:pPr>
        <w:pStyle w:val="Nivel3"/>
        <w:numPr>
          <w:ilvl w:val="2"/>
          <w:numId w:val="23"/>
        </w:numPr>
        <w:tabs>
          <w:tab w:val="left" w:pos="426"/>
        </w:tabs>
        <w:spacing w:before="0" w:after="0" w:line="240" w:lineRule="auto"/>
        <w:ind w:left="0" w:firstLine="0"/>
        <w:rPr>
          <w:color w:val="auto"/>
          <w:sz w:val="22"/>
          <w:szCs w:val="22"/>
        </w:rPr>
      </w:pPr>
      <w:r w:rsidRPr="00031FAF">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031FAF" w:rsidRDefault="0004544E" w:rsidP="00BB6041">
      <w:pPr>
        <w:tabs>
          <w:tab w:val="left" w:pos="426"/>
        </w:tabs>
        <w:jc w:val="both"/>
        <w:rPr>
          <w:rFonts w:ascii="Arial" w:eastAsia="Arial Unicode MS" w:hAnsi="Arial" w:cs="Arial"/>
          <w:color w:val="FF0000"/>
          <w:sz w:val="22"/>
          <w:szCs w:val="22"/>
        </w:rPr>
      </w:pPr>
    </w:p>
    <w:p w14:paraId="3534441C" w14:textId="6B8B81ED" w:rsidR="0004544E" w:rsidRPr="00031FAF" w:rsidRDefault="0004544E" w:rsidP="00BB6041">
      <w:pPr>
        <w:pStyle w:val="Nivel2"/>
        <w:numPr>
          <w:ilvl w:val="1"/>
          <w:numId w:val="23"/>
        </w:numPr>
        <w:tabs>
          <w:tab w:val="left" w:pos="426"/>
        </w:tabs>
        <w:spacing w:before="0" w:after="0" w:line="240" w:lineRule="auto"/>
        <w:ind w:left="0" w:firstLine="0"/>
        <w:rPr>
          <w:sz w:val="22"/>
          <w:szCs w:val="22"/>
        </w:rPr>
      </w:pPr>
      <w:r w:rsidRPr="00031FAF">
        <w:rPr>
          <w:sz w:val="22"/>
          <w:szCs w:val="22"/>
        </w:rPr>
        <w:t xml:space="preserve">O licitante organizado em cooperativa deverá declarar, ainda, em campo próprio do sistema eletrônico, que cumpre os requisitos estabelecidos no </w:t>
      </w:r>
      <w:hyperlink r:id="rId19" w:anchor="art16" w:history="1">
        <w:r w:rsidRPr="00031FAF">
          <w:rPr>
            <w:rStyle w:val="Hyperlink"/>
            <w:sz w:val="22"/>
            <w:szCs w:val="22"/>
          </w:rPr>
          <w:t>artigo 16 da Lei nº 14.133, de 2021</w:t>
        </w:r>
      </w:hyperlink>
      <w:r w:rsidRPr="00031FAF">
        <w:rPr>
          <w:sz w:val="22"/>
          <w:szCs w:val="22"/>
        </w:rPr>
        <w:t>.</w:t>
      </w:r>
    </w:p>
    <w:p w14:paraId="3125AFD4" w14:textId="77777777" w:rsidR="0004544E" w:rsidRPr="00031FAF" w:rsidRDefault="0004544E" w:rsidP="00BB6041">
      <w:pPr>
        <w:pStyle w:val="Nivel2"/>
        <w:numPr>
          <w:ilvl w:val="0"/>
          <w:numId w:val="0"/>
        </w:numPr>
        <w:tabs>
          <w:tab w:val="left" w:pos="426"/>
        </w:tabs>
        <w:spacing w:before="0" w:after="0" w:line="240" w:lineRule="auto"/>
        <w:rPr>
          <w:sz w:val="22"/>
          <w:szCs w:val="22"/>
        </w:rPr>
      </w:pPr>
      <w:bookmarkStart w:id="8" w:name="_Ref117000019"/>
    </w:p>
    <w:p w14:paraId="0DD720B3" w14:textId="62045AB4" w:rsidR="0004544E" w:rsidRPr="00031FAF" w:rsidRDefault="0004544E" w:rsidP="00BB6041">
      <w:pPr>
        <w:pStyle w:val="Nivel2"/>
        <w:numPr>
          <w:ilvl w:val="1"/>
          <w:numId w:val="23"/>
        </w:numPr>
        <w:tabs>
          <w:tab w:val="left" w:pos="426"/>
        </w:tabs>
        <w:spacing w:before="0" w:after="0" w:line="240" w:lineRule="auto"/>
        <w:ind w:left="0" w:firstLine="0"/>
        <w:rPr>
          <w:sz w:val="22"/>
          <w:szCs w:val="22"/>
        </w:rPr>
      </w:pPr>
      <w:r w:rsidRPr="00031FAF">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031FAF">
          <w:rPr>
            <w:rStyle w:val="Hyperlink"/>
            <w:sz w:val="22"/>
            <w:szCs w:val="22"/>
          </w:rPr>
          <w:t>artigo 3° da Lei Complementar nº 123, de 2006</w:t>
        </w:r>
      </w:hyperlink>
      <w:r w:rsidRPr="00031FAF">
        <w:rPr>
          <w:sz w:val="22"/>
          <w:szCs w:val="22"/>
        </w:rPr>
        <w:t xml:space="preserve">, estando apto a usufruir do tratamento favorecido estabelecido em seus </w:t>
      </w:r>
      <w:hyperlink r:id="rId21" w:anchor="art42" w:history="1">
        <w:proofErr w:type="spellStart"/>
        <w:r w:rsidRPr="00031FAF">
          <w:rPr>
            <w:rStyle w:val="Hyperlink"/>
            <w:sz w:val="22"/>
            <w:szCs w:val="22"/>
          </w:rPr>
          <w:t>arts</w:t>
        </w:r>
        <w:proofErr w:type="spellEnd"/>
        <w:r w:rsidRPr="00031FAF">
          <w:rPr>
            <w:rStyle w:val="Hyperlink"/>
            <w:sz w:val="22"/>
            <w:szCs w:val="22"/>
          </w:rPr>
          <w:t>. 42 a 49</w:t>
        </w:r>
      </w:hyperlink>
      <w:r w:rsidRPr="00031FAF">
        <w:rPr>
          <w:sz w:val="22"/>
          <w:szCs w:val="22"/>
        </w:rPr>
        <w:t xml:space="preserve">, observado o disposto nos </w:t>
      </w:r>
      <w:hyperlink r:id="rId22" w:anchor="art4§1" w:history="1">
        <w:r w:rsidRPr="00031FAF">
          <w:rPr>
            <w:rStyle w:val="Hyperlink"/>
            <w:sz w:val="22"/>
            <w:szCs w:val="22"/>
          </w:rPr>
          <w:t>§§ 1º ao 3º do art. 4º, da Lei n.º 14.133, de 2021.</w:t>
        </w:r>
        <w:bookmarkEnd w:id="8"/>
      </w:hyperlink>
    </w:p>
    <w:p w14:paraId="110E2DD9" w14:textId="5C18A419" w:rsidR="0004544E" w:rsidRPr="00031FAF" w:rsidRDefault="0004544E" w:rsidP="00BB6041">
      <w:pPr>
        <w:pStyle w:val="Nivel3"/>
        <w:numPr>
          <w:ilvl w:val="2"/>
          <w:numId w:val="23"/>
        </w:numPr>
        <w:tabs>
          <w:tab w:val="left" w:pos="426"/>
        </w:tabs>
        <w:spacing w:before="0" w:after="0" w:line="240" w:lineRule="auto"/>
        <w:ind w:left="0" w:firstLine="0"/>
        <w:rPr>
          <w:sz w:val="22"/>
          <w:szCs w:val="22"/>
        </w:rPr>
      </w:pPr>
      <w:r w:rsidRPr="00031FAF">
        <w:rPr>
          <w:sz w:val="22"/>
          <w:szCs w:val="22"/>
        </w:rPr>
        <w:t>No item exclusivo para participação de microempresas e empresas de pequeno porte, a assinalação do campo “não” impedirá o prosseguimento no certame, para aquele item;</w:t>
      </w:r>
    </w:p>
    <w:p w14:paraId="6801A7DC" w14:textId="385C44D3" w:rsidR="0004544E" w:rsidRPr="00031FAF" w:rsidRDefault="0004544E" w:rsidP="00BB6041">
      <w:pPr>
        <w:pStyle w:val="Nivel3"/>
        <w:numPr>
          <w:ilvl w:val="2"/>
          <w:numId w:val="23"/>
        </w:numPr>
        <w:tabs>
          <w:tab w:val="left" w:pos="426"/>
        </w:tabs>
        <w:spacing w:before="0" w:after="0" w:line="240" w:lineRule="auto"/>
        <w:ind w:left="0" w:firstLine="0"/>
        <w:rPr>
          <w:sz w:val="22"/>
          <w:szCs w:val="22"/>
        </w:rPr>
      </w:pPr>
      <w:r w:rsidRPr="00031FAF">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031FAF">
          <w:rPr>
            <w:rStyle w:val="Hyperlink"/>
            <w:sz w:val="22"/>
            <w:szCs w:val="22"/>
          </w:rPr>
          <w:t>Lei Complementar nº 123, de 2006</w:t>
        </w:r>
      </w:hyperlink>
      <w:r w:rsidRPr="00031FAF">
        <w:rPr>
          <w:sz w:val="22"/>
          <w:szCs w:val="22"/>
        </w:rPr>
        <w:t>, mesmo que microempresa, empresa de pequeno porte ou sociedade cooperativa.</w:t>
      </w:r>
    </w:p>
    <w:p w14:paraId="22918E72" w14:textId="77777777" w:rsidR="0004544E" w:rsidRPr="00031FAF" w:rsidRDefault="0004544E" w:rsidP="00BB6041">
      <w:pPr>
        <w:tabs>
          <w:tab w:val="left" w:pos="426"/>
          <w:tab w:val="left" w:pos="567"/>
        </w:tabs>
        <w:rPr>
          <w:rFonts w:ascii="Arial" w:hAnsi="Arial" w:cs="Arial"/>
          <w:sz w:val="22"/>
          <w:szCs w:val="22"/>
        </w:rPr>
      </w:pPr>
    </w:p>
    <w:p w14:paraId="451277FE" w14:textId="46C92227"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O envio dos documentos de habilitação exigidos no item 11 deste Edital, ocorrerá por meio de chave de acesso e senha.</w:t>
      </w:r>
    </w:p>
    <w:p w14:paraId="2C62FD06" w14:textId="77777777" w:rsidR="00090DBD" w:rsidRPr="00031FAF"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2F8FF343" w14:textId="35E52B3C"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2A13E1BE" w14:textId="77777777" w:rsidR="00090DBD" w:rsidRPr="00031FAF"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437B5774" w14:textId="6C91A27F"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2D440EEE" w14:textId="77777777" w:rsidR="00090DBD" w:rsidRPr="00031FAF"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64530041" w14:textId="6F035996"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AC93D44" w14:textId="77777777" w:rsidR="00090DBD" w:rsidRPr="00031FAF"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3FDA9D44" w14:textId="0FA0C6CA"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A ordem de classificação somente ocorrerá após a realização dos procedimentos de negociação e julgamento da proposta.</w:t>
      </w:r>
    </w:p>
    <w:p w14:paraId="0E47FD79" w14:textId="77777777" w:rsidR="00503322" w:rsidRPr="00031FAF" w:rsidRDefault="00503322" w:rsidP="00BB6041">
      <w:pPr>
        <w:pStyle w:val="PargrafodaLista"/>
        <w:tabs>
          <w:tab w:val="left" w:pos="426"/>
          <w:tab w:val="left" w:pos="567"/>
        </w:tabs>
        <w:spacing w:line="240" w:lineRule="auto"/>
        <w:ind w:left="0"/>
        <w:jc w:val="both"/>
        <w:rPr>
          <w:rFonts w:ascii="Arial" w:eastAsia="Arial Unicode MS" w:hAnsi="Arial" w:cs="Arial"/>
        </w:rPr>
      </w:pPr>
    </w:p>
    <w:p w14:paraId="0AB85F98" w14:textId="1045B84C"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p>
    <w:p w14:paraId="0EDE2483" w14:textId="77777777" w:rsidR="00090DBD" w:rsidRPr="00031FAF"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23601A9C" w14:textId="6B3AE82C"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E61B92C" w14:textId="77777777" w:rsidR="00090DBD" w:rsidRPr="00031FAF" w:rsidRDefault="00090DBD" w:rsidP="00BB6041">
      <w:pPr>
        <w:pStyle w:val="PargrafodaLista"/>
        <w:tabs>
          <w:tab w:val="left" w:pos="426"/>
          <w:tab w:val="left" w:pos="567"/>
        </w:tabs>
        <w:spacing w:after="0" w:line="240" w:lineRule="auto"/>
        <w:ind w:left="0"/>
        <w:jc w:val="both"/>
        <w:rPr>
          <w:rFonts w:ascii="Arial" w:eastAsia="Arial Unicode MS" w:hAnsi="Arial" w:cs="Arial"/>
        </w:rPr>
      </w:pPr>
    </w:p>
    <w:p w14:paraId="38E985EC" w14:textId="42F82416"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Não será aceita carta ou outro meio de comunicação informando engano, erro ou omissão da parte da empresa ou de funcionário.</w:t>
      </w:r>
    </w:p>
    <w:p w14:paraId="3CBE6BBF" w14:textId="77777777" w:rsidR="00090DBD" w:rsidRPr="00031FAF" w:rsidRDefault="00090DBD" w:rsidP="00BB6041">
      <w:pPr>
        <w:pStyle w:val="PargrafodaLista"/>
        <w:tabs>
          <w:tab w:val="left" w:pos="426"/>
          <w:tab w:val="left" w:pos="567"/>
        </w:tabs>
        <w:spacing w:after="0" w:line="240" w:lineRule="auto"/>
        <w:ind w:left="0"/>
        <w:jc w:val="both"/>
        <w:rPr>
          <w:rFonts w:ascii="Arial" w:eastAsia="Arial Unicode MS" w:hAnsi="Arial" w:cs="Arial"/>
        </w:rPr>
      </w:pPr>
    </w:p>
    <w:p w14:paraId="76BFB109" w14:textId="40CABCEB"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O licitante deverá comunicar imediatamente ao provedor do sistema qualquer acontecimento que possa comprometer o sigilo ou a segurança, para imediato bloqueio de acesso.</w:t>
      </w:r>
    </w:p>
    <w:p w14:paraId="330B0609" w14:textId="77777777" w:rsidR="00503322" w:rsidRPr="00031FAF" w:rsidRDefault="00503322" w:rsidP="00BB6041">
      <w:pPr>
        <w:pStyle w:val="PargrafodaLista"/>
        <w:tabs>
          <w:tab w:val="left" w:pos="426"/>
          <w:tab w:val="left" w:pos="567"/>
        </w:tabs>
        <w:spacing w:line="240" w:lineRule="auto"/>
        <w:ind w:left="0"/>
        <w:jc w:val="both"/>
        <w:rPr>
          <w:rFonts w:ascii="Arial" w:eastAsia="Arial Unicode MS" w:hAnsi="Arial" w:cs="Arial"/>
        </w:rPr>
      </w:pPr>
    </w:p>
    <w:p w14:paraId="5FD7576E" w14:textId="277E4ADF"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A apresentação de valor (es) ao (s) item (s) na Licitação será considerada como evidência de que a proponente:</w:t>
      </w:r>
    </w:p>
    <w:p w14:paraId="6341F91D" w14:textId="682F6601"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Sendo vencedor da Licitação, assumirá integral responsabilidade pela perfeita e completa execução do objeto.</w:t>
      </w:r>
    </w:p>
    <w:p w14:paraId="59A07FF4" w14:textId="77777777" w:rsidR="00090DBD" w:rsidRPr="00031FAF"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48E9C318" w14:textId="54E46917"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hAnsi="Arial" w:cs="Arial"/>
        </w:rPr>
        <w:t>Os documentos de habilitação que contenham assinatura, poderão ser assinados na forma digital.</w:t>
      </w:r>
    </w:p>
    <w:p w14:paraId="72DCD397" w14:textId="77777777" w:rsidR="00090DBD" w:rsidRPr="00031FAF" w:rsidRDefault="00090DBD" w:rsidP="00BB6041">
      <w:pPr>
        <w:pStyle w:val="PargrafodaLista"/>
        <w:tabs>
          <w:tab w:val="left" w:pos="426"/>
          <w:tab w:val="left" w:pos="567"/>
        </w:tabs>
        <w:spacing w:line="240" w:lineRule="auto"/>
        <w:ind w:left="0"/>
        <w:jc w:val="both"/>
        <w:rPr>
          <w:rFonts w:ascii="Arial" w:eastAsia="Arial Unicode MS" w:hAnsi="Arial" w:cs="Arial"/>
        </w:rPr>
      </w:pPr>
    </w:p>
    <w:p w14:paraId="33B0D74D" w14:textId="3C1B8931" w:rsidR="0004544E" w:rsidRPr="00031FAF" w:rsidRDefault="0004544E" w:rsidP="00BB6041">
      <w:pPr>
        <w:pStyle w:val="PargrafodaLista"/>
        <w:numPr>
          <w:ilvl w:val="0"/>
          <w:numId w:val="23"/>
        </w:numPr>
        <w:tabs>
          <w:tab w:val="left" w:pos="284"/>
          <w:tab w:val="left" w:pos="426"/>
        </w:tabs>
        <w:spacing w:line="240" w:lineRule="auto"/>
        <w:ind w:left="0" w:firstLine="0"/>
        <w:jc w:val="both"/>
        <w:rPr>
          <w:rFonts w:ascii="Arial" w:eastAsia="Arial Unicode MS" w:hAnsi="Arial" w:cs="Arial"/>
          <w:b/>
          <w:u w:val="single"/>
        </w:rPr>
      </w:pPr>
      <w:r w:rsidRPr="00031FAF">
        <w:rPr>
          <w:rFonts w:ascii="Arial" w:eastAsia="Arial Unicode MS" w:hAnsi="Arial" w:cs="Arial"/>
          <w:b/>
          <w:u w:val="single"/>
        </w:rPr>
        <w:t>DA ABERTURA DA SESSÃO PÚBLICA, CLASSIFICAÇÃO DAS PROPOSTAS E FORMULAÇÃO DE LANCES</w:t>
      </w:r>
    </w:p>
    <w:p w14:paraId="05EDC1BB" w14:textId="77777777" w:rsidR="00090DBD" w:rsidRPr="00031FAF" w:rsidRDefault="00090DBD" w:rsidP="00BB6041">
      <w:pPr>
        <w:pStyle w:val="PargrafodaLista"/>
        <w:tabs>
          <w:tab w:val="left" w:pos="284"/>
          <w:tab w:val="left" w:pos="426"/>
        </w:tabs>
        <w:spacing w:line="240" w:lineRule="auto"/>
        <w:ind w:left="0"/>
        <w:jc w:val="both"/>
        <w:rPr>
          <w:rFonts w:ascii="Arial" w:eastAsia="Arial Unicode MS" w:hAnsi="Arial" w:cs="Arial"/>
          <w:b/>
          <w:u w:val="single"/>
        </w:rPr>
      </w:pPr>
    </w:p>
    <w:p w14:paraId="1EDDA848" w14:textId="266F8C91"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p>
    <w:p w14:paraId="330E65BD" w14:textId="77777777" w:rsidR="00090DBD" w:rsidRPr="00031FAF" w:rsidRDefault="00090DBD" w:rsidP="00BB6041">
      <w:pPr>
        <w:pStyle w:val="PargrafodaLista"/>
        <w:tabs>
          <w:tab w:val="left" w:pos="426"/>
        </w:tabs>
        <w:spacing w:after="0" w:line="240" w:lineRule="auto"/>
        <w:ind w:left="0"/>
        <w:jc w:val="both"/>
        <w:rPr>
          <w:rFonts w:ascii="Arial" w:eastAsia="Arial Unicode MS" w:hAnsi="Arial" w:cs="Arial"/>
        </w:rPr>
      </w:pPr>
    </w:p>
    <w:p w14:paraId="2951FDC2" w14:textId="0D2DD9EF"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Também será desclassificada a proposta que identifique o licitante;</w:t>
      </w:r>
    </w:p>
    <w:p w14:paraId="69FDEA37" w14:textId="698C57C5"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A desclassificação será sempre fundamentada e registrada no sistema, com acompanhamento em tempo real por todos os participantes.</w:t>
      </w:r>
    </w:p>
    <w:p w14:paraId="271CE0FD" w14:textId="77777777" w:rsidR="00503322" w:rsidRPr="00031FAF" w:rsidRDefault="00503322" w:rsidP="00BB6041">
      <w:pPr>
        <w:pStyle w:val="PargrafodaLista"/>
        <w:tabs>
          <w:tab w:val="left" w:pos="426"/>
        </w:tabs>
        <w:spacing w:line="240" w:lineRule="auto"/>
        <w:ind w:left="0"/>
        <w:jc w:val="both"/>
        <w:rPr>
          <w:rFonts w:ascii="Arial" w:eastAsia="Arial Unicode MS" w:hAnsi="Arial" w:cs="Arial"/>
        </w:rPr>
      </w:pPr>
    </w:p>
    <w:p w14:paraId="58F96C77" w14:textId="209C4C03"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O sistema disponibilizará campo próprio para troca de mensagens entre o Pregoeiro e os licitantes.</w:t>
      </w:r>
    </w:p>
    <w:p w14:paraId="1EE3F104" w14:textId="77777777" w:rsidR="00505433" w:rsidRPr="00031FAF" w:rsidRDefault="00505433" w:rsidP="00BB6041">
      <w:pPr>
        <w:pStyle w:val="PargrafodaLista"/>
        <w:tabs>
          <w:tab w:val="left" w:pos="426"/>
        </w:tabs>
        <w:spacing w:line="240" w:lineRule="auto"/>
        <w:ind w:left="0"/>
        <w:jc w:val="both"/>
        <w:rPr>
          <w:rFonts w:ascii="Arial" w:eastAsia="Arial Unicode MS" w:hAnsi="Arial" w:cs="Arial"/>
        </w:rPr>
      </w:pPr>
    </w:p>
    <w:p w14:paraId="1B5B99B3" w14:textId="1DCB64BA" w:rsidR="0004544E" w:rsidRPr="00031FAF" w:rsidRDefault="0004544E" w:rsidP="00BB6041">
      <w:pPr>
        <w:pStyle w:val="PargrafodaLista"/>
        <w:numPr>
          <w:ilvl w:val="1"/>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4F7F4FB5"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O </w:t>
      </w:r>
      <w:r w:rsidR="003D1F56" w:rsidRPr="00031FAF">
        <w:rPr>
          <w:rFonts w:ascii="Arial" w:eastAsia="Arial Unicode MS" w:hAnsi="Arial" w:cs="Arial"/>
        </w:rPr>
        <w:t xml:space="preserve">percentual de desconto </w:t>
      </w:r>
      <w:r w:rsidRPr="00031FAF">
        <w:rPr>
          <w:rFonts w:ascii="Arial" w:eastAsia="Arial Unicode MS" w:hAnsi="Arial" w:cs="Arial"/>
        </w:rPr>
        <w:t xml:space="preserve">deverá ser ofertado pelo </w:t>
      </w:r>
      <w:r w:rsidR="003D1F56" w:rsidRPr="00031FAF">
        <w:rPr>
          <w:rFonts w:ascii="Arial" w:eastAsia="Arial Unicode MS" w:hAnsi="Arial" w:cs="Arial"/>
        </w:rPr>
        <w:t xml:space="preserve">no </w:t>
      </w:r>
      <w:r w:rsidRPr="00031FAF">
        <w:rPr>
          <w:rFonts w:ascii="Arial" w:eastAsia="Arial Unicode MS" w:hAnsi="Arial" w:cs="Arial"/>
        </w:rPr>
        <w:t>valor unitário do item.</w:t>
      </w:r>
    </w:p>
    <w:p w14:paraId="1B2B53EA" w14:textId="77777777" w:rsidR="0004544E" w:rsidRPr="00031FAF" w:rsidRDefault="0004544E" w:rsidP="00BB6041">
      <w:pPr>
        <w:tabs>
          <w:tab w:val="left" w:pos="426"/>
        </w:tabs>
        <w:jc w:val="both"/>
        <w:rPr>
          <w:rFonts w:ascii="Arial" w:hAnsi="Arial" w:cs="Arial"/>
          <w:sz w:val="16"/>
          <w:szCs w:val="16"/>
        </w:rPr>
      </w:pPr>
    </w:p>
    <w:p w14:paraId="513301D7" w14:textId="44072D27" w:rsidR="0004544E" w:rsidRPr="00031FAF" w:rsidRDefault="0004544E" w:rsidP="00BB6041">
      <w:pPr>
        <w:pStyle w:val="PargrafodaLista"/>
        <w:numPr>
          <w:ilvl w:val="1"/>
          <w:numId w:val="23"/>
        </w:numPr>
        <w:tabs>
          <w:tab w:val="left" w:pos="426"/>
        </w:tabs>
        <w:autoSpaceDE w:val="0"/>
        <w:spacing w:line="240" w:lineRule="auto"/>
        <w:ind w:left="0" w:firstLine="0"/>
        <w:jc w:val="both"/>
        <w:rPr>
          <w:rFonts w:ascii="Arial" w:eastAsia="Arial Unicode MS" w:hAnsi="Arial" w:cs="Arial"/>
          <w:b/>
          <w:sz w:val="16"/>
          <w:szCs w:val="16"/>
        </w:rPr>
      </w:pPr>
      <w:r w:rsidRPr="00031FAF">
        <w:rPr>
          <w:rFonts w:ascii="Arial" w:eastAsia="Arial Unicode MS" w:hAnsi="Arial" w:cs="Arial"/>
        </w:rPr>
        <w:t>Os licitantes poderão oferecer lances sucessivos, observando o horário fixado para abertura da sessão e as regras estabelecidas no Edital.</w:t>
      </w:r>
    </w:p>
    <w:p w14:paraId="01279181" w14:textId="77777777" w:rsidR="00F869F8" w:rsidRPr="00031FAF" w:rsidRDefault="00F869F8" w:rsidP="00BB6041">
      <w:pPr>
        <w:pStyle w:val="PargrafodaLista"/>
        <w:tabs>
          <w:tab w:val="left" w:pos="426"/>
        </w:tabs>
        <w:autoSpaceDE w:val="0"/>
        <w:spacing w:line="240" w:lineRule="auto"/>
        <w:ind w:left="0"/>
        <w:jc w:val="both"/>
        <w:rPr>
          <w:rFonts w:ascii="Arial" w:eastAsia="Arial Unicode MS" w:hAnsi="Arial" w:cs="Arial"/>
          <w:b/>
          <w:sz w:val="16"/>
          <w:szCs w:val="16"/>
        </w:rPr>
      </w:pPr>
    </w:p>
    <w:p w14:paraId="2CDA65F4" w14:textId="5949B23C" w:rsidR="0004544E" w:rsidRPr="00031FAF" w:rsidRDefault="0004544E" w:rsidP="00BB6041">
      <w:pPr>
        <w:pStyle w:val="PargrafodaLista"/>
        <w:numPr>
          <w:ilvl w:val="1"/>
          <w:numId w:val="23"/>
        </w:numPr>
        <w:tabs>
          <w:tab w:val="left" w:pos="426"/>
        </w:tabs>
        <w:autoSpaceDE w:val="0"/>
        <w:spacing w:line="240" w:lineRule="auto"/>
        <w:ind w:left="0" w:firstLine="0"/>
        <w:jc w:val="both"/>
        <w:rPr>
          <w:rFonts w:ascii="Arial" w:hAnsi="Arial" w:cs="Arial"/>
        </w:rPr>
      </w:pPr>
      <w:r w:rsidRPr="00031FAF">
        <w:rPr>
          <w:rFonts w:ascii="Arial" w:hAnsi="Arial" w:cs="Arial"/>
        </w:rPr>
        <w:t xml:space="preserve">O licitante somente poderá oferecer lance de </w:t>
      </w:r>
      <w:r w:rsidR="00204A46" w:rsidRPr="00031FAF">
        <w:rPr>
          <w:rFonts w:ascii="Arial" w:hAnsi="Arial" w:cs="Arial"/>
        </w:rPr>
        <w:t>percentual de desconto superior</w:t>
      </w:r>
      <w:r w:rsidRPr="00031FAF">
        <w:rPr>
          <w:rFonts w:ascii="Arial" w:hAnsi="Arial" w:cs="Arial"/>
        </w:rPr>
        <w:t xml:space="preserve"> ao último por ele ofertado e registrado pelo sistema.</w:t>
      </w:r>
    </w:p>
    <w:p w14:paraId="51861B1B" w14:textId="77777777" w:rsidR="0004544E" w:rsidRPr="000D56F1" w:rsidRDefault="0004544E" w:rsidP="00BB6041">
      <w:pPr>
        <w:tabs>
          <w:tab w:val="left" w:pos="426"/>
        </w:tabs>
        <w:autoSpaceDE w:val="0"/>
        <w:jc w:val="both"/>
        <w:rPr>
          <w:rFonts w:ascii="Arial" w:hAnsi="Arial" w:cs="Arial"/>
          <w:sz w:val="16"/>
          <w:szCs w:val="16"/>
        </w:rPr>
      </w:pPr>
    </w:p>
    <w:p w14:paraId="0B3422E1" w14:textId="4DF7B9E3" w:rsidR="00204A46" w:rsidRPr="00934E43" w:rsidRDefault="0004544E" w:rsidP="00BB6041">
      <w:pPr>
        <w:pStyle w:val="PargrafodaLista"/>
        <w:numPr>
          <w:ilvl w:val="1"/>
          <w:numId w:val="23"/>
        </w:numPr>
        <w:tabs>
          <w:tab w:val="left" w:pos="426"/>
        </w:tabs>
        <w:spacing w:line="240" w:lineRule="auto"/>
        <w:ind w:left="0" w:firstLine="0"/>
        <w:jc w:val="both"/>
        <w:rPr>
          <w:rFonts w:ascii="Arial" w:hAnsi="Arial" w:cs="Arial"/>
        </w:rPr>
      </w:pPr>
      <w:r w:rsidRPr="00EC2D1E">
        <w:rPr>
          <w:rFonts w:ascii="Arial" w:hAnsi="Arial" w:cs="Arial"/>
        </w:rPr>
        <w:t xml:space="preserve">O intervalo mínimo de diferença de valores entre os lances, que incidirá tanto em relação aos lances </w:t>
      </w:r>
      <w:r w:rsidRPr="00934E43">
        <w:rPr>
          <w:rFonts w:ascii="Arial" w:hAnsi="Arial" w:cs="Arial"/>
        </w:rPr>
        <w:t>intermediários quanto em relação à proposta que cobrir a melhor oferta</w:t>
      </w:r>
      <w:r w:rsidR="00EC2D1E" w:rsidRPr="00934E43">
        <w:rPr>
          <w:rFonts w:ascii="Arial" w:hAnsi="Arial" w:cs="Arial"/>
        </w:rPr>
        <w:t>,</w:t>
      </w:r>
      <w:r w:rsidRPr="00934E43">
        <w:rPr>
          <w:rFonts w:ascii="Arial" w:hAnsi="Arial" w:cs="Arial"/>
        </w:rPr>
        <w:t xml:space="preserve"> deverá ser de no mínimo </w:t>
      </w:r>
      <w:r w:rsidR="00204A46" w:rsidRPr="00934E43">
        <w:rPr>
          <w:rFonts w:ascii="Arial" w:hAnsi="Arial" w:cs="Arial"/>
          <w:b/>
          <w:bCs/>
        </w:rPr>
        <w:t xml:space="preserve">0,01% (um centésimo percentual). </w:t>
      </w:r>
    </w:p>
    <w:p w14:paraId="215C1698" w14:textId="77777777" w:rsidR="009C57C8" w:rsidRPr="00204A46" w:rsidRDefault="009C57C8" w:rsidP="00BB6041">
      <w:pPr>
        <w:pStyle w:val="PargrafodaLista"/>
        <w:tabs>
          <w:tab w:val="left" w:pos="426"/>
        </w:tabs>
        <w:spacing w:line="240" w:lineRule="auto"/>
        <w:ind w:left="0"/>
        <w:jc w:val="both"/>
        <w:rPr>
          <w:rFonts w:ascii="Arial" w:hAnsi="Arial" w:cs="Arial"/>
          <w:color w:val="FF0000"/>
          <w:highlight w:val="yellow"/>
        </w:rPr>
      </w:pPr>
    </w:p>
    <w:p w14:paraId="0D274BFE" w14:textId="658886CD" w:rsidR="0004544E" w:rsidRPr="00031FAF" w:rsidRDefault="0004544E" w:rsidP="00BB6041">
      <w:pPr>
        <w:pStyle w:val="PargrafodaLista"/>
        <w:numPr>
          <w:ilvl w:val="1"/>
          <w:numId w:val="23"/>
        </w:numPr>
        <w:tabs>
          <w:tab w:val="left" w:pos="426"/>
        </w:tabs>
        <w:autoSpaceDE w:val="0"/>
        <w:spacing w:line="240" w:lineRule="auto"/>
        <w:ind w:left="0" w:firstLine="0"/>
        <w:jc w:val="both"/>
      </w:pPr>
      <w:r w:rsidRPr="00031FAF">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04A5D54C" w14:textId="77777777" w:rsidR="00F869F8" w:rsidRPr="00031FAF" w:rsidRDefault="00F869F8" w:rsidP="00BB6041">
      <w:pPr>
        <w:pStyle w:val="PargrafodaLista"/>
        <w:tabs>
          <w:tab w:val="left" w:pos="426"/>
        </w:tabs>
        <w:autoSpaceDE w:val="0"/>
        <w:spacing w:line="240" w:lineRule="auto"/>
        <w:ind w:left="0"/>
        <w:jc w:val="both"/>
      </w:pPr>
    </w:p>
    <w:p w14:paraId="7BBEE67B" w14:textId="1F83FDA9" w:rsidR="0004544E" w:rsidRPr="00031FAF" w:rsidRDefault="0004544E" w:rsidP="00BB6041">
      <w:pPr>
        <w:pStyle w:val="PargrafodaLista"/>
        <w:numPr>
          <w:ilvl w:val="1"/>
          <w:numId w:val="23"/>
        </w:numPr>
        <w:tabs>
          <w:tab w:val="left" w:pos="426"/>
        </w:tabs>
        <w:autoSpaceDE w:val="0"/>
        <w:spacing w:line="240" w:lineRule="auto"/>
        <w:ind w:left="0" w:firstLine="0"/>
        <w:jc w:val="both"/>
        <w:rPr>
          <w:rFonts w:ascii="Arial" w:hAnsi="Arial" w:cs="Arial"/>
          <w:sz w:val="16"/>
          <w:szCs w:val="16"/>
        </w:rPr>
      </w:pPr>
      <w:r w:rsidRPr="00031FAF">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11D11E3A" w14:textId="77777777" w:rsidR="00F869F8" w:rsidRPr="00031FAF" w:rsidRDefault="00F869F8" w:rsidP="00BB6041">
      <w:pPr>
        <w:pStyle w:val="PargrafodaLista"/>
        <w:tabs>
          <w:tab w:val="left" w:pos="426"/>
        </w:tabs>
        <w:autoSpaceDE w:val="0"/>
        <w:spacing w:line="240" w:lineRule="auto"/>
        <w:ind w:left="0"/>
        <w:jc w:val="both"/>
        <w:rPr>
          <w:rFonts w:ascii="Arial" w:hAnsi="Arial" w:cs="Arial"/>
          <w:sz w:val="16"/>
          <w:szCs w:val="16"/>
        </w:rPr>
      </w:pPr>
    </w:p>
    <w:p w14:paraId="538457DD" w14:textId="6DBA56D7" w:rsidR="0004544E" w:rsidRPr="00031FAF"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hAnsi="Arial" w:cs="Arial"/>
          <w:sz w:val="16"/>
          <w:szCs w:val="16"/>
        </w:rPr>
      </w:pPr>
      <w:r w:rsidRPr="00031FAF">
        <w:rPr>
          <w:rFonts w:ascii="Arial" w:hAnsi="Arial" w:cs="Arial"/>
        </w:rPr>
        <w:t>Não havendo novos lances na forma estabelecida nos itens anteriores, a sessão pública encerrar-se-á automaticamente.</w:t>
      </w:r>
    </w:p>
    <w:p w14:paraId="10294E7C" w14:textId="77777777" w:rsidR="00F869F8" w:rsidRPr="00031FAF" w:rsidRDefault="00F869F8" w:rsidP="00BB6041">
      <w:pPr>
        <w:pStyle w:val="PargrafodaLista"/>
        <w:tabs>
          <w:tab w:val="left" w:pos="426"/>
          <w:tab w:val="left" w:pos="567"/>
        </w:tabs>
        <w:autoSpaceDE w:val="0"/>
        <w:spacing w:line="240" w:lineRule="auto"/>
        <w:ind w:left="0"/>
        <w:jc w:val="both"/>
        <w:rPr>
          <w:rFonts w:ascii="Arial" w:hAnsi="Arial" w:cs="Arial"/>
          <w:sz w:val="16"/>
          <w:szCs w:val="16"/>
        </w:rPr>
      </w:pPr>
    </w:p>
    <w:p w14:paraId="158F713C" w14:textId="5929B947" w:rsidR="00CF787C" w:rsidRPr="00031FAF"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hAnsi="Arial" w:cs="Arial"/>
        </w:rPr>
      </w:pPr>
      <w:r w:rsidRPr="00031FAF">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458FE2A7" w14:textId="77777777" w:rsidR="00F869F8" w:rsidRPr="00031FAF" w:rsidRDefault="00F869F8" w:rsidP="00BB6041">
      <w:pPr>
        <w:pStyle w:val="PargrafodaLista"/>
        <w:tabs>
          <w:tab w:val="left" w:pos="426"/>
          <w:tab w:val="left" w:pos="567"/>
        </w:tabs>
        <w:autoSpaceDE w:val="0"/>
        <w:spacing w:line="240" w:lineRule="auto"/>
        <w:ind w:left="0"/>
        <w:jc w:val="both"/>
        <w:rPr>
          <w:rFonts w:ascii="Arial" w:hAnsi="Arial" w:cs="Arial"/>
        </w:rPr>
      </w:pPr>
    </w:p>
    <w:p w14:paraId="0107FE26" w14:textId="3FB47C4D" w:rsidR="0004544E" w:rsidRPr="00031FAF"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hAnsi="Arial" w:cs="Arial"/>
        </w:rPr>
      </w:pPr>
      <w:r w:rsidRPr="00031FAF">
        <w:rPr>
          <w:rFonts w:ascii="Arial" w:hAnsi="Arial" w:cs="Arial"/>
        </w:rPr>
        <w:t>Em caso de falha no sistema, os lances em desacordo com os subitens anteriores deverão ser desconsiderados pelo Pregoeiro, devendo a ocorrência ser comunicada imediatamente à Secretaria de Gestão do Ministério da Economia.</w:t>
      </w:r>
    </w:p>
    <w:p w14:paraId="2AADB6BF" w14:textId="788D5B1C" w:rsidR="0004544E" w:rsidRPr="00031FAF" w:rsidRDefault="0004544E" w:rsidP="00BB6041">
      <w:pPr>
        <w:pStyle w:val="PargrafodaLista"/>
        <w:numPr>
          <w:ilvl w:val="2"/>
          <w:numId w:val="23"/>
        </w:numPr>
        <w:tabs>
          <w:tab w:val="left" w:pos="426"/>
          <w:tab w:val="left" w:pos="567"/>
        </w:tabs>
        <w:autoSpaceDE w:val="0"/>
        <w:spacing w:line="240" w:lineRule="auto"/>
        <w:ind w:left="0" w:firstLine="0"/>
        <w:jc w:val="both"/>
        <w:rPr>
          <w:rFonts w:ascii="Arial" w:hAnsi="Arial" w:cs="Arial"/>
        </w:rPr>
      </w:pPr>
      <w:r w:rsidRPr="00031FAF">
        <w:rPr>
          <w:rFonts w:ascii="Arial" w:hAnsi="Arial" w:cs="Arial"/>
        </w:rPr>
        <w:t>Na hipótese do subitem anterior, a ocorrência será registrada em campo próprio do sistema.</w:t>
      </w:r>
    </w:p>
    <w:p w14:paraId="74FC6650" w14:textId="77777777" w:rsidR="00F869F8" w:rsidRPr="00031FAF" w:rsidRDefault="00F869F8" w:rsidP="00BB6041">
      <w:pPr>
        <w:pStyle w:val="PargrafodaLista"/>
        <w:tabs>
          <w:tab w:val="left" w:pos="426"/>
          <w:tab w:val="left" w:pos="567"/>
        </w:tabs>
        <w:autoSpaceDE w:val="0"/>
        <w:spacing w:line="240" w:lineRule="auto"/>
        <w:ind w:left="0"/>
        <w:jc w:val="both"/>
        <w:rPr>
          <w:rFonts w:ascii="Arial" w:eastAsia="Arial Unicode MS" w:hAnsi="Arial" w:cs="Arial"/>
        </w:rPr>
      </w:pPr>
    </w:p>
    <w:p w14:paraId="600EFF24" w14:textId="7173C52A" w:rsidR="0004544E" w:rsidRPr="00031FAF"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hAnsi="Arial" w:cs="Arial"/>
          <w:sz w:val="16"/>
          <w:szCs w:val="16"/>
        </w:rPr>
      </w:pPr>
      <w:r w:rsidRPr="00031FAF">
        <w:rPr>
          <w:rFonts w:ascii="Arial" w:eastAsia="Arial Unicode MS" w:hAnsi="Arial" w:cs="Arial"/>
        </w:rPr>
        <w:t>Não serão aceitos dois ou mais lances de mesmo valor, prevalecendo aquele que for recebido e registrado em primeiro lugar</w:t>
      </w:r>
      <w:r w:rsidR="00F869F8" w:rsidRPr="00031FAF">
        <w:rPr>
          <w:rFonts w:ascii="Arial" w:eastAsia="Arial Unicode MS" w:hAnsi="Arial" w:cs="Arial"/>
        </w:rPr>
        <w:t>.</w:t>
      </w:r>
    </w:p>
    <w:p w14:paraId="52F02B57" w14:textId="77777777" w:rsidR="00F869F8" w:rsidRPr="00031FAF" w:rsidRDefault="00F869F8" w:rsidP="00BB6041">
      <w:pPr>
        <w:pStyle w:val="PargrafodaLista"/>
        <w:tabs>
          <w:tab w:val="left" w:pos="426"/>
          <w:tab w:val="left" w:pos="567"/>
        </w:tabs>
        <w:autoSpaceDE w:val="0"/>
        <w:spacing w:line="240" w:lineRule="auto"/>
        <w:ind w:left="0"/>
        <w:jc w:val="both"/>
        <w:rPr>
          <w:rFonts w:ascii="Arial" w:hAnsi="Arial" w:cs="Arial"/>
          <w:sz w:val="16"/>
          <w:szCs w:val="16"/>
        </w:rPr>
      </w:pPr>
    </w:p>
    <w:p w14:paraId="65194586" w14:textId="5497F98E" w:rsidR="0004544E" w:rsidRPr="00031FAF"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eastAsia="Arial Unicode MS" w:hAnsi="Arial" w:cs="Arial"/>
        </w:rPr>
      </w:pPr>
      <w:r w:rsidRPr="00031FAF">
        <w:rPr>
          <w:rFonts w:ascii="Arial" w:eastAsia="Arial Unicode MS" w:hAnsi="Arial" w:cs="Arial"/>
        </w:rPr>
        <w:t>Durante o transcurso da sessão pública, os licitantes serão informados, em tempo real, do valor do menor lance registrado, vedada a identificação do licitante.</w:t>
      </w:r>
    </w:p>
    <w:p w14:paraId="4D715918" w14:textId="77777777" w:rsidR="00F869F8" w:rsidRPr="00031FAF" w:rsidRDefault="00F869F8" w:rsidP="00BB6041">
      <w:pPr>
        <w:pStyle w:val="PargrafodaLista"/>
        <w:tabs>
          <w:tab w:val="left" w:pos="426"/>
          <w:tab w:val="left" w:pos="567"/>
        </w:tabs>
        <w:autoSpaceDE w:val="0"/>
        <w:spacing w:line="240" w:lineRule="auto"/>
        <w:ind w:left="0"/>
        <w:jc w:val="both"/>
        <w:rPr>
          <w:rFonts w:ascii="Arial" w:eastAsia="Arial Unicode MS" w:hAnsi="Arial" w:cs="Arial"/>
        </w:rPr>
      </w:pPr>
    </w:p>
    <w:p w14:paraId="158D14F3" w14:textId="1DE9C1E0" w:rsidR="0004544E" w:rsidRPr="00031FAF"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eastAsia="Arial Unicode MS" w:hAnsi="Arial" w:cs="Arial"/>
        </w:rPr>
      </w:pPr>
      <w:r w:rsidRPr="00031FAF">
        <w:rPr>
          <w:rFonts w:ascii="Arial" w:eastAsia="Arial Unicode MS" w:hAnsi="Arial" w:cs="Arial"/>
        </w:rPr>
        <w:t>No caso de desconexão com o Pregoeiro, no decorrer da etapa competitiva do Pregão, o sistema eletrônico poderá permanecer acessível aos licitantes para a recepção dos lances.</w:t>
      </w:r>
    </w:p>
    <w:p w14:paraId="6F9BA238" w14:textId="77777777" w:rsidR="00CF787C" w:rsidRPr="00031FAF" w:rsidRDefault="00CF787C" w:rsidP="00BB6041">
      <w:pPr>
        <w:pStyle w:val="PargrafodaLista"/>
        <w:tabs>
          <w:tab w:val="left" w:pos="426"/>
          <w:tab w:val="left" w:pos="567"/>
        </w:tabs>
        <w:autoSpaceDE w:val="0"/>
        <w:spacing w:line="240" w:lineRule="auto"/>
        <w:ind w:left="0"/>
        <w:jc w:val="both"/>
        <w:rPr>
          <w:rFonts w:ascii="Arial" w:eastAsia="Arial Unicode MS" w:hAnsi="Arial" w:cs="Arial"/>
        </w:rPr>
      </w:pPr>
    </w:p>
    <w:p w14:paraId="4A13AA07" w14:textId="26CCBE29" w:rsidR="0004544E" w:rsidRPr="00031FAF" w:rsidRDefault="0004544E" w:rsidP="00BB6041">
      <w:pPr>
        <w:pStyle w:val="PargrafodaLista"/>
        <w:numPr>
          <w:ilvl w:val="1"/>
          <w:numId w:val="23"/>
        </w:numPr>
        <w:tabs>
          <w:tab w:val="left" w:pos="426"/>
          <w:tab w:val="left" w:pos="567"/>
        </w:tabs>
        <w:autoSpaceDE w:val="0"/>
        <w:spacing w:line="240" w:lineRule="auto"/>
        <w:ind w:left="0" w:firstLine="0"/>
        <w:jc w:val="both"/>
        <w:rPr>
          <w:rFonts w:ascii="Arial" w:eastAsia="Arial Unicode MS" w:hAnsi="Arial" w:cs="Arial"/>
        </w:rPr>
      </w:pPr>
      <w:r w:rsidRPr="00031FAF">
        <w:rPr>
          <w:rFonts w:ascii="Arial" w:eastAsia="Arial Unicode MS" w:hAnsi="Arial" w:cs="Arial"/>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61008D1" w14:textId="10EE6DAF" w:rsidR="0004544E" w:rsidRPr="00031FAF" w:rsidRDefault="0004544E" w:rsidP="00BB6041">
      <w:pPr>
        <w:pStyle w:val="PargrafodaLista"/>
        <w:numPr>
          <w:ilvl w:val="1"/>
          <w:numId w:val="23"/>
        </w:numPr>
        <w:tabs>
          <w:tab w:val="left" w:pos="426"/>
          <w:tab w:val="left" w:pos="567"/>
        </w:tabs>
        <w:autoSpaceDE w:val="0"/>
        <w:spacing w:line="240" w:lineRule="auto"/>
        <w:ind w:left="0" w:firstLine="0"/>
        <w:jc w:val="both"/>
      </w:pPr>
      <w:r w:rsidRPr="00031FAF">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D4A4098" w14:textId="77777777" w:rsidR="000241BA" w:rsidRPr="00031FAF" w:rsidRDefault="000241BA" w:rsidP="00BB6041">
      <w:pPr>
        <w:tabs>
          <w:tab w:val="left" w:pos="426"/>
        </w:tabs>
        <w:autoSpaceDE w:val="0"/>
        <w:autoSpaceDN w:val="0"/>
        <w:adjustRightInd w:val="0"/>
        <w:jc w:val="both"/>
        <w:rPr>
          <w:rFonts w:ascii="Arial" w:eastAsiaTheme="minorHAnsi" w:hAnsi="Arial" w:cs="Arial"/>
          <w:color w:val="000000"/>
          <w:sz w:val="22"/>
          <w:szCs w:val="22"/>
          <w:lang w:eastAsia="en-US"/>
        </w:rPr>
      </w:pPr>
      <w:r w:rsidRPr="00031FAF">
        <w:rPr>
          <w:rFonts w:ascii="Arial" w:eastAsiaTheme="minorHAnsi" w:hAnsi="Arial" w:cs="Arial"/>
          <w:b/>
          <w:bCs/>
          <w:color w:val="000000"/>
          <w:sz w:val="22"/>
          <w:szCs w:val="22"/>
          <w:lang w:eastAsia="en-US"/>
        </w:rPr>
        <w:t xml:space="preserve">9.18. </w:t>
      </w:r>
      <w:r w:rsidRPr="00031FAF">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031FAF" w:rsidRDefault="000241BA" w:rsidP="00BB6041">
      <w:pPr>
        <w:tabs>
          <w:tab w:val="left" w:pos="426"/>
        </w:tabs>
        <w:autoSpaceDE w:val="0"/>
        <w:autoSpaceDN w:val="0"/>
        <w:adjustRightInd w:val="0"/>
        <w:jc w:val="both"/>
        <w:rPr>
          <w:rFonts w:ascii="Arial" w:eastAsiaTheme="minorHAnsi" w:hAnsi="Arial" w:cs="Arial"/>
          <w:color w:val="000000"/>
          <w:sz w:val="22"/>
          <w:szCs w:val="22"/>
          <w:lang w:eastAsia="en-US"/>
        </w:rPr>
      </w:pPr>
      <w:r w:rsidRPr="00031FAF">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6E4B1276" w14:textId="77777777" w:rsidR="000241BA" w:rsidRPr="00031FAF" w:rsidRDefault="000241BA" w:rsidP="00BB6041">
      <w:pPr>
        <w:tabs>
          <w:tab w:val="left" w:pos="426"/>
        </w:tabs>
        <w:autoSpaceDE w:val="0"/>
        <w:autoSpaceDN w:val="0"/>
        <w:adjustRightInd w:val="0"/>
        <w:jc w:val="both"/>
        <w:rPr>
          <w:rFonts w:ascii="Arial" w:eastAsiaTheme="minorHAnsi" w:hAnsi="Arial" w:cs="Arial"/>
          <w:color w:val="000000"/>
          <w:sz w:val="22"/>
          <w:szCs w:val="22"/>
          <w:lang w:eastAsia="en-US"/>
        </w:rPr>
      </w:pPr>
      <w:r w:rsidRPr="00031FAF">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031FAF" w:rsidRDefault="000241BA" w:rsidP="00BB6041">
      <w:pPr>
        <w:tabs>
          <w:tab w:val="left" w:pos="426"/>
        </w:tabs>
        <w:autoSpaceDE w:val="0"/>
        <w:autoSpaceDN w:val="0"/>
        <w:adjustRightInd w:val="0"/>
        <w:jc w:val="both"/>
        <w:rPr>
          <w:rFonts w:ascii="Arial" w:eastAsiaTheme="minorHAnsi" w:hAnsi="Arial" w:cs="Arial"/>
          <w:color w:val="000000"/>
          <w:sz w:val="22"/>
          <w:szCs w:val="22"/>
          <w:lang w:eastAsia="en-US"/>
        </w:rPr>
      </w:pPr>
      <w:r w:rsidRPr="00031FAF">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1AA4FEA" w14:textId="11A19C33" w:rsidR="000241BA" w:rsidRPr="00031FAF" w:rsidRDefault="000241BA" w:rsidP="00BB6041">
      <w:pPr>
        <w:tabs>
          <w:tab w:val="left" w:pos="426"/>
        </w:tabs>
        <w:autoSpaceDE w:val="0"/>
        <w:jc w:val="both"/>
        <w:rPr>
          <w:rFonts w:ascii="Arial" w:eastAsiaTheme="minorHAnsi" w:hAnsi="Arial" w:cs="Arial"/>
          <w:color w:val="000000"/>
          <w:sz w:val="22"/>
          <w:szCs w:val="22"/>
          <w:lang w:eastAsia="en-US"/>
        </w:rPr>
      </w:pPr>
      <w:r w:rsidRPr="00031FAF">
        <w:rPr>
          <w:rFonts w:ascii="Arial" w:eastAsiaTheme="minorHAnsi" w:hAnsi="Arial" w:cs="Arial"/>
          <w:color w:val="000000"/>
          <w:sz w:val="22"/>
          <w:szCs w:val="22"/>
          <w:lang w:eastAsia="en-US"/>
        </w:rPr>
        <w:t>9.18.3. Decorrido o prazo do subitem 9.18.1 e não havendo manifestação por parte da licita</w:t>
      </w:r>
      <w:r w:rsidR="005E258A" w:rsidRPr="00031FAF">
        <w:rPr>
          <w:rFonts w:ascii="Arial" w:eastAsiaTheme="minorHAnsi" w:hAnsi="Arial" w:cs="Arial"/>
          <w:color w:val="000000"/>
          <w:sz w:val="22"/>
          <w:szCs w:val="22"/>
          <w:lang w:eastAsia="en-US"/>
        </w:rPr>
        <w:t>nte</w:t>
      </w:r>
      <w:r w:rsidRPr="00031FAF">
        <w:rPr>
          <w:rFonts w:ascii="Arial" w:eastAsiaTheme="minorHAnsi" w:hAnsi="Arial" w:cs="Arial"/>
          <w:color w:val="000000"/>
          <w:sz w:val="22"/>
          <w:szCs w:val="22"/>
          <w:lang w:eastAsia="en-US"/>
        </w:rPr>
        <w:t>, a mesma será desclassificada para o item</w:t>
      </w:r>
      <w:r w:rsidR="00CF787C" w:rsidRPr="00031FAF">
        <w:rPr>
          <w:rFonts w:ascii="Arial" w:eastAsiaTheme="minorHAnsi" w:hAnsi="Arial" w:cs="Arial"/>
          <w:color w:val="000000"/>
          <w:sz w:val="22"/>
          <w:szCs w:val="22"/>
          <w:lang w:eastAsia="en-US"/>
        </w:rPr>
        <w:t>, caracterizando desinteresse no certame.</w:t>
      </w:r>
    </w:p>
    <w:p w14:paraId="2DC8AE42" w14:textId="77777777" w:rsidR="000241BA" w:rsidRPr="00031FAF" w:rsidRDefault="000241BA" w:rsidP="00BB6041">
      <w:pPr>
        <w:tabs>
          <w:tab w:val="left" w:pos="426"/>
        </w:tabs>
        <w:autoSpaceDE w:val="0"/>
        <w:jc w:val="both"/>
        <w:rPr>
          <w:rFonts w:ascii="Arial" w:hAnsi="Arial" w:cs="Arial"/>
          <w:sz w:val="16"/>
          <w:szCs w:val="16"/>
        </w:rPr>
      </w:pPr>
    </w:p>
    <w:p w14:paraId="06D1E356" w14:textId="77777777" w:rsidR="000241BA" w:rsidRPr="00031FAF" w:rsidRDefault="000241BA" w:rsidP="00BB6041">
      <w:pPr>
        <w:pStyle w:val="Default"/>
        <w:tabs>
          <w:tab w:val="left" w:pos="426"/>
        </w:tabs>
        <w:jc w:val="both"/>
        <w:rPr>
          <w:rFonts w:ascii="Arial" w:eastAsiaTheme="minorHAnsi" w:hAnsi="Arial" w:cs="Arial"/>
          <w:sz w:val="22"/>
          <w:szCs w:val="22"/>
          <w:lang w:eastAsia="en-US"/>
        </w:rPr>
      </w:pPr>
      <w:r w:rsidRPr="00031FAF">
        <w:rPr>
          <w:rFonts w:ascii="Arial" w:eastAsiaTheme="minorHAnsi" w:hAnsi="Arial" w:cs="Arial"/>
          <w:b/>
          <w:bCs/>
          <w:sz w:val="22"/>
          <w:szCs w:val="22"/>
          <w:lang w:eastAsia="en-US"/>
        </w:rPr>
        <w:t xml:space="preserve">9.19. </w:t>
      </w:r>
      <w:r w:rsidRPr="00031FAF">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7777777" w:rsidR="000241BA" w:rsidRPr="00031FAF" w:rsidRDefault="000241BA" w:rsidP="00BB6041">
      <w:pPr>
        <w:pStyle w:val="WW-Padro"/>
        <w:widowControl/>
        <w:tabs>
          <w:tab w:val="left" w:pos="426"/>
          <w:tab w:val="left" w:pos="1428"/>
        </w:tabs>
        <w:suppressAutoHyphens w:val="0"/>
        <w:jc w:val="both"/>
        <w:rPr>
          <w:rFonts w:ascii="Arial" w:eastAsia="Arial Unicode MS" w:hAnsi="Arial" w:cs="Arial"/>
          <w:b/>
          <w:sz w:val="22"/>
          <w:szCs w:val="22"/>
        </w:rPr>
      </w:pPr>
      <w:r w:rsidRPr="00031FAF">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B1A4906" w14:textId="77777777" w:rsidR="000241BA" w:rsidRPr="00031FAF" w:rsidRDefault="000241BA" w:rsidP="00BB6041">
      <w:pPr>
        <w:pStyle w:val="WW-Padro"/>
        <w:widowControl/>
        <w:tabs>
          <w:tab w:val="left" w:pos="426"/>
          <w:tab w:val="left" w:pos="1428"/>
        </w:tabs>
        <w:suppressAutoHyphens w:val="0"/>
        <w:jc w:val="both"/>
        <w:rPr>
          <w:rFonts w:ascii="Arial" w:eastAsia="Arial Unicode MS" w:hAnsi="Arial" w:cs="Arial"/>
          <w:b/>
          <w:sz w:val="22"/>
          <w:szCs w:val="22"/>
        </w:rPr>
      </w:pPr>
    </w:p>
    <w:p w14:paraId="6A705A12" w14:textId="77777777" w:rsidR="000241BA" w:rsidRPr="00031FAF" w:rsidRDefault="000241BA" w:rsidP="00BB6041">
      <w:pPr>
        <w:pStyle w:val="WW-Padro"/>
        <w:widowControl/>
        <w:tabs>
          <w:tab w:val="left" w:pos="426"/>
          <w:tab w:val="left" w:pos="1428"/>
        </w:tabs>
        <w:suppressAutoHyphens w:val="0"/>
        <w:jc w:val="both"/>
        <w:rPr>
          <w:sz w:val="22"/>
          <w:szCs w:val="22"/>
        </w:rPr>
      </w:pPr>
      <w:r w:rsidRPr="00031FAF">
        <w:rPr>
          <w:rFonts w:ascii="Arial" w:eastAsia="Arial Unicode MS" w:hAnsi="Arial" w:cs="Arial"/>
          <w:b/>
          <w:bCs/>
          <w:sz w:val="22"/>
          <w:szCs w:val="22"/>
        </w:rPr>
        <w:t>9.20.</w:t>
      </w:r>
      <w:r w:rsidRPr="00031FAF">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031FAF" w:rsidRDefault="000241BA" w:rsidP="00BB6041">
      <w:pPr>
        <w:pStyle w:val="WW-Padro"/>
        <w:tabs>
          <w:tab w:val="left" w:pos="426"/>
          <w:tab w:val="left" w:pos="1428"/>
        </w:tabs>
        <w:ind w:left="1428" w:hanging="720"/>
        <w:jc w:val="both"/>
        <w:rPr>
          <w:rFonts w:ascii="Arial" w:hAnsi="Arial" w:cs="Arial"/>
          <w:sz w:val="16"/>
          <w:szCs w:val="16"/>
        </w:rPr>
      </w:pPr>
    </w:p>
    <w:p w14:paraId="6DF4AA13" w14:textId="77777777" w:rsidR="000241BA" w:rsidRPr="00031FAF" w:rsidRDefault="000241BA" w:rsidP="00BB6041">
      <w:pPr>
        <w:tabs>
          <w:tab w:val="left" w:pos="426"/>
        </w:tabs>
        <w:autoSpaceDE w:val="0"/>
        <w:jc w:val="both"/>
        <w:rPr>
          <w:sz w:val="22"/>
          <w:szCs w:val="22"/>
        </w:rPr>
      </w:pPr>
      <w:r w:rsidRPr="00031FAF">
        <w:rPr>
          <w:rFonts w:ascii="Arial" w:eastAsia="Arial Unicode MS" w:hAnsi="Arial" w:cs="Arial"/>
          <w:b/>
          <w:sz w:val="22"/>
          <w:szCs w:val="22"/>
        </w:rPr>
        <w:t xml:space="preserve">9.21. </w:t>
      </w:r>
      <w:r w:rsidRPr="00031FAF">
        <w:rPr>
          <w:rFonts w:ascii="Arial" w:eastAsia="Arial Unicode MS" w:hAnsi="Arial" w:cs="Arial"/>
          <w:sz w:val="22"/>
          <w:szCs w:val="22"/>
        </w:rPr>
        <w:t>Após a negociação do preço, o Pregoeiro iniciará a fase de aceitação e julgamento da proposta.</w:t>
      </w:r>
    </w:p>
    <w:p w14:paraId="253E4587" w14:textId="77777777" w:rsidR="004654C7" w:rsidRPr="00031FAF" w:rsidRDefault="004654C7" w:rsidP="00BB6041">
      <w:pPr>
        <w:pStyle w:val="PargrafodaLista"/>
        <w:tabs>
          <w:tab w:val="left" w:pos="426"/>
        </w:tabs>
        <w:spacing w:line="240" w:lineRule="auto"/>
        <w:ind w:left="0"/>
        <w:rPr>
          <w:rFonts w:ascii="Arial" w:eastAsia="Arial Unicode MS" w:hAnsi="Arial" w:cs="Arial"/>
          <w:b/>
          <w:u w:val="single"/>
        </w:rPr>
      </w:pPr>
    </w:p>
    <w:p w14:paraId="43BAF617" w14:textId="651A871B" w:rsidR="0004544E" w:rsidRPr="00BB6041" w:rsidRDefault="0004544E" w:rsidP="00BB6041">
      <w:pPr>
        <w:pStyle w:val="PargrafodaLista"/>
        <w:numPr>
          <w:ilvl w:val="0"/>
          <w:numId w:val="23"/>
        </w:numPr>
        <w:tabs>
          <w:tab w:val="left" w:pos="426"/>
        </w:tabs>
        <w:autoSpaceDE w:val="0"/>
        <w:spacing w:line="240" w:lineRule="auto"/>
        <w:ind w:left="0" w:firstLine="0"/>
        <w:jc w:val="both"/>
      </w:pPr>
      <w:r w:rsidRPr="00031FAF">
        <w:rPr>
          <w:rFonts w:ascii="Arial" w:eastAsia="Arial Unicode MS" w:hAnsi="Arial" w:cs="Arial"/>
          <w:b/>
          <w:u w:val="single"/>
        </w:rPr>
        <w:t>DA ACEITABILIDADE DA PROPOSTA VENCEDORA</w:t>
      </w:r>
    </w:p>
    <w:p w14:paraId="6B7D7967" w14:textId="77777777" w:rsidR="00BB6041" w:rsidRPr="00031FAF" w:rsidRDefault="00BB6041" w:rsidP="00BB6041">
      <w:pPr>
        <w:pStyle w:val="PargrafodaLista"/>
        <w:tabs>
          <w:tab w:val="left" w:pos="426"/>
        </w:tabs>
        <w:autoSpaceDE w:val="0"/>
        <w:spacing w:line="240" w:lineRule="auto"/>
        <w:ind w:left="0"/>
        <w:jc w:val="both"/>
      </w:pPr>
    </w:p>
    <w:p w14:paraId="22AB7059" w14:textId="2A39B2CE" w:rsidR="0004544E"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0144662D" w14:textId="77777777" w:rsidR="00BB6041" w:rsidRPr="00031FAF" w:rsidRDefault="00BB6041" w:rsidP="00BB6041">
      <w:pPr>
        <w:pStyle w:val="PargrafodaLista"/>
        <w:tabs>
          <w:tab w:val="left" w:pos="426"/>
          <w:tab w:val="left" w:pos="567"/>
        </w:tabs>
        <w:spacing w:line="240" w:lineRule="auto"/>
        <w:ind w:left="0"/>
        <w:jc w:val="both"/>
        <w:rPr>
          <w:rFonts w:ascii="Arial" w:eastAsia="Arial Unicode MS" w:hAnsi="Arial" w:cs="Arial"/>
        </w:rPr>
      </w:pPr>
    </w:p>
    <w:p w14:paraId="38D47524" w14:textId="1FA1BC49" w:rsidR="004654C7"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bCs/>
        </w:rPr>
      </w:pPr>
      <w:r w:rsidRPr="00031FAF">
        <w:rPr>
          <w:rFonts w:ascii="Arial" w:eastAsia="Arial Unicode MS" w:hAnsi="Arial" w:cs="Arial"/>
          <w:bCs/>
        </w:rPr>
        <w:t>Será desclassificada a proposta ou o lance vencedor que:</w:t>
      </w:r>
    </w:p>
    <w:p w14:paraId="56E1E9CB" w14:textId="1197B42E" w:rsidR="0004544E" w:rsidRPr="00031FAF" w:rsidRDefault="00505433"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bCs/>
        </w:rPr>
      </w:pPr>
      <w:r w:rsidRPr="00031FAF">
        <w:rPr>
          <w:rFonts w:ascii="Arial" w:eastAsia="Arial Unicode MS" w:hAnsi="Arial" w:cs="Arial"/>
          <w:bCs/>
        </w:rPr>
        <w:t xml:space="preserve"> </w:t>
      </w:r>
      <w:r w:rsidR="004654C7" w:rsidRPr="00031FAF">
        <w:rPr>
          <w:rFonts w:ascii="Arial" w:eastAsia="Arial Unicode MS" w:hAnsi="Arial" w:cs="Arial"/>
          <w:bCs/>
        </w:rPr>
        <w:t>N</w:t>
      </w:r>
      <w:r w:rsidR="0004544E" w:rsidRPr="00031FAF">
        <w:rPr>
          <w:rFonts w:ascii="Arial" w:eastAsia="Arial Unicode MS" w:hAnsi="Arial" w:cs="Arial"/>
          <w:bCs/>
        </w:rPr>
        <w:t>ão obedecer às especificações técnicas contidas no Termo de Referência (Anexo I);</w:t>
      </w:r>
    </w:p>
    <w:p w14:paraId="33D2EB56" w14:textId="2855D66C" w:rsidR="0004544E" w:rsidRPr="00031FAF" w:rsidRDefault="004654C7" w:rsidP="00BB6041">
      <w:pPr>
        <w:pStyle w:val="PargrafodaLista"/>
        <w:widowControl w:val="0"/>
        <w:numPr>
          <w:ilvl w:val="2"/>
          <w:numId w:val="23"/>
        </w:numPr>
        <w:tabs>
          <w:tab w:val="left" w:pos="426"/>
          <w:tab w:val="left" w:pos="709"/>
          <w:tab w:val="num" w:pos="1440"/>
        </w:tabs>
        <w:spacing w:line="240" w:lineRule="auto"/>
        <w:ind w:left="0" w:firstLine="0"/>
        <w:jc w:val="both"/>
        <w:rPr>
          <w:rFonts w:ascii="Arial" w:eastAsia="Arial Unicode MS" w:hAnsi="Arial" w:cs="Arial"/>
          <w:bCs/>
        </w:rPr>
      </w:pPr>
      <w:r w:rsidRPr="00031FAF">
        <w:rPr>
          <w:rFonts w:ascii="Arial" w:eastAsia="Arial Unicode MS" w:hAnsi="Arial" w:cs="Arial"/>
          <w:bCs/>
        </w:rPr>
        <w:t xml:space="preserve"> </w:t>
      </w:r>
      <w:r w:rsidR="0004544E" w:rsidRPr="00031FAF">
        <w:rPr>
          <w:rFonts w:ascii="Arial" w:eastAsia="Arial Unicode MS" w:hAnsi="Arial" w:cs="Arial"/>
          <w:bCs/>
        </w:rPr>
        <w:t>Apresentar preço final superior ao preço máximo fixado (Acórdão nº 1455/2018 -TCU - Plenário), ou que apresentar preço manifestamente inexequível;</w:t>
      </w:r>
    </w:p>
    <w:p w14:paraId="00499D8F" w14:textId="55459330" w:rsidR="0004544E" w:rsidRPr="00031FAF" w:rsidRDefault="0004544E" w:rsidP="00BB6041">
      <w:pPr>
        <w:pStyle w:val="PargrafodaLista"/>
        <w:widowControl w:val="0"/>
        <w:numPr>
          <w:ilvl w:val="3"/>
          <w:numId w:val="23"/>
        </w:numPr>
        <w:tabs>
          <w:tab w:val="left" w:pos="426"/>
          <w:tab w:val="left" w:pos="709"/>
          <w:tab w:val="num" w:pos="993"/>
        </w:tabs>
        <w:spacing w:line="240" w:lineRule="auto"/>
        <w:ind w:left="0" w:firstLine="0"/>
        <w:jc w:val="both"/>
        <w:rPr>
          <w:rFonts w:ascii="Arial" w:eastAsia="Arial Unicode MS" w:hAnsi="Arial" w:cs="Arial"/>
          <w:sz w:val="16"/>
          <w:szCs w:val="16"/>
        </w:rPr>
      </w:pPr>
      <w:r w:rsidRPr="00031FAF">
        <w:rPr>
          <w:rFonts w:ascii="Arial" w:eastAsia="Arial Unicode MS" w:hAnsi="Arial" w:cs="Arial"/>
          <w:bCs/>
        </w:rPr>
        <w:t>Considera-se inexequível a proposta que apresente preços global ou unitário simbólicos,</w:t>
      </w:r>
      <w:r w:rsidRPr="00031FAF">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E90723A" w14:textId="77777777" w:rsidR="00F869F8" w:rsidRPr="00031FAF" w:rsidRDefault="00F869F8" w:rsidP="00BB6041">
      <w:pPr>
        <w:pStyle w:val="PargrafodaLista"/>
        <w:widowControl w:val="0"/>
        <w:tabs>
          <w:tab w:val="left" w:pos="426"/>
          <w:tab w:val="left" w:pos="709"/>
        </w:tabs>
        <w:spacing w:line="240" w:lineRule="auto"/>
        <w:ind w:left="0"/>
        <w:jc w:val="both"/>
        <w:rPr>
          <w:rFonts w:ascii="Arial" w:eastAsia="Arial Unicode MS" w:hAnsi="Arial" w:cs="Arial"/>
          <w:sz w:val="16"/>
          <w:szCs w:val="16"/>
        </w:rPr>
      </w:pPr>
    </w:p>
    <w:p w14:paraId="3BF096DA" w14:textId="5492DF8F" w:rsidR="0004544E" w:rsidRPr="00BB6041"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sz w:val="16"/>
          <w:szCs w:val="16"/>
        </w:rPr>
      </w:pPr>
      <w:r w:rsidRPr="00031FAF">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r w:rsidR="00F869F8" w:rsidRPr="00031FAF">
        <w:rPr>
          <w:rFonts w:ascii="Arial" w:eastAsia="Arial Unicode MS" w:hAnsi="Arial" w:cs="Arial"/>
        </w:rPr>
        <w:t>.</w:t>
      </w:r>
    </w:p>
    <w:p w14:paraId="13E772CE" w14:textId="77777777" w:rsidR="00BB6041" w:rsidRPr="00031FAF" w:rsidRDefault="00BB6041" w:rsidP="00BB6041">
      <w:pPr>
        <w:pStyle w:val="PargrafodaLista"/>
        <w:tabs>
          <w:tab w:val="left" w:pos="426"/>
          <w:tab w:val="left" w:pos="567"/>
        </w:tabs>
        <w:spacing w:line="240" w:lineRule="auto"/>
        <w:ind w:left="0"/>
        <w:jc w:val="both"/>
        <w:rPr>
          <w:rFonts w:ascii="Arial" w:eastAsia="Arial Unicode MS" w:hAnsi="Arial" w:cs="Arial"/>
          <w:sz w:val="16"/>
          <w:szCs w:val="16"/>
        </w:rPr>
      </w:pPr>
    </w:p>
    <w:p w14:paraId="52EB399B" w14:textId="3C248CCF" w:rsidR="0004544E" w:rsidRPr="00BB6041"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sz w:val="16"/>
          <w:szCs w:val="16"/>
        </w:rPr>
      </w:pPr>
      <w:r w:rsidRPr="00031FAF">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2B00741" w14:textId="77777777" w:rsidR="00BB6041" w:rsidRPr="00031FAF" w:rsidRDefault="00BB6041" w:rsidP="00BB6041">
      <w:pPr>
        <w:pStyle w:val="PargrafodaLista"/>
        <w:tabs>
          <w:tab w:val="left" w:pos="426"/>
          <w:tab w:val="left" w:pos="567"/>
        </w:tabs>
        <w:spacing w:line="240" w:lineRule="auto"/>
        <w:ind w:left="0"/>
        <w:jc w:val="both"/>
        <w:rPr>
          <w:rFonts w:ascii="Arial" w:eastAsia="Arial Unicode MS" w:hAnsi="Arial" w:cs="Arial"/>
          <w:sz w:val="16"/>
          <w:szCs w:val="16"/>
        </w:rPr>
      </w:pPr>
    </w:p>
    <w:p w14:paraId="250DE1F3" w14:textId="75EB4A52"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5DFFF66D" w:rsidR="0004544E" w:rsidRPr="00031FAF" w:rsidRDefault="0004544E"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rPr>
      </w:pPr>
      <w:r w:rsidRPr="00031FAF">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3F9D9920" w:rsidR="0004544E" w:rsidRPr="00031FAF" w:rsidRDefault="0004544E"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rPr>
      </w:pPr>
      <w:r w:rsidRPr="00031FAF">
        <w:rPr>
          <w:rFonts w:ascii="Arial" w:eastAsia="Arial Unicode MS" w:hAnsi="Arial" w:cs="Arial"/>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A958C76" w14:textId="1C083F30" w:rsidR="0004544E" w:rsidRDefault="0004544E"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rPr>
      </w:pPr>
      <w:r w:rsidRPr="00031FAF">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6276E057" w14:textId="77777777" w:rsidR="00BB6041" w:rsidRPr="00031FAF" w:rsidRDefault="00BB6041" w:rsidP="00BB6041">
      <w:pPr>
        <w:pStyle w:val="PargrafodaLista"/>
        <w:tabs>
          <w:tab w:val="left" w:pos="426"/>
          <w:tab w:val="left" w:pos="709"/>
        </w:tabs>
        <w:spacing w:line="240" w:lineRule="auto"/>
        <w:ind w:left="0"/>
        <w:jc w:val="both"/>
        <w:rPr>
          <w:rFonts w:ascii="Arial" w:eastAsia="Arial Unicode MS" w:hAnsi="Arial" w:cs="Arial"/>
        </w:rPr>
      </w:pPr>
    </w:p>
    <w:p w14:paraId="463A47DC" w14:textId="17C783D0" w:rsidR="0004544E"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Se a proposta ou lance vencedor for desclassificado, o Pregoeiro examinará a proposta ou lance subsequente, e, assim sucessivamente, na ordem de classificação.</w:t>
      </w:r>
    </w:p>
    <w:p w14:paraId="41EA19AA" w14:textId="77777777" w:rsidR="00BB6041" w:rsidRPr="00031FAF" w:rsidRDefault="00BB6041" w:rsidP="00BB6041">
      <w:pPr>
        <w:pStyle w:val="PargrafodaLista"/>
        <w:tabs>
          <w:tab w:val="left" w:pos="426"/>
          <w:tab w:val="left" w:pos="567"/>
        </w:tabs>
        <w:spacing w:line="240" w:lineRule="auto"/>
        <w:ind w:left="0"/>
        <w:jc w:val="both"/>
        <w:rPr>
          <w:rFonts w:ascii="Arial" w:eastAsia="Arial Unicode MS" w:hAnsi="Arial" w:cs="Arial"/>
        </w:rPr>
      </w:pPr>
    </w:p>
    <w:p w14:paraId="7AA2EB38" w14:textId="5683E788" w:rsidR="0004544E" w:rsidRPr="00BB6041" w:rsidRDefault="0004544E" w:rsidP="00BB6041">
      <w:pPr>
        <w:pStyle w:val="PargrafodaLista"/>
        <w:numPr>
          <w:ilvl w:val="1"/>
          <w:numId w:val="23"/>
        </w:numPr>
        <w:tabs>
          <w:tab w:val="left" w:pos="426"/>
          <w:tab w:val="left" w:pos="567"/>
        </w:tabs>
        <w:spacing w:before="240" w:line="240" w:lineRule="auto"/>
        <w:ind w:left="0" w:firstLine="0"/>
        <w:jc w:val="both"/>
        <w:rPr>
          <w:rFonts w:ascii="Arial" w:eastAsia="Arial Unicode MS" w:hAnsi="Arial" w:cs="Arial"/>
          <w:sz w:val="16"/>
          <w:szCs w:val="16"/>
        </w:rPr>
      </w:pPr>
      <w:r w:rsidRPr="00031FAF">
        <w:rPr>
          <w:rFonts w:ascii="Arial" w:eastAsia="Arial Unicode MS" w:hAnsi="Arial" w:cs="Arial"/>
        </w:rPr>
        <w:t>Havendo necessidade, o Pregoeiro suspenderá a sessão, informando no “chat” a nova data e horário para a sua continuidade.</w:t>
      </w:r>
    </w:p>
    <w:p w14:paraId="0F533677" w14:textId="77777777" w:rsidR="00BB6041" w:rsidRPr="00031FAF" w:rsidRDefault="00BB6041" w:rsidP="00BB6041">
      <w:pPr>
        <w:pStyle w:val="PargrafodaLista"/>
        <w:tabs>
          <w:tab w:val="left" w:pos="426"/>
          <w:tab w:val="left" w:pos="567"/>
        </w:tabs>
        <w:spacing w:before="240" w:line="240" w:lineRule="auto"/>
        <w:ind w:left="0"/>
        <w:jc w:val="both"/>
        <w:rPr>
          <w:rFonts w:ascii="Arial" w:eastAsia="Arial Unicode MS" w:hAnsi="Arial" w:cs="Arial"/>
          <w:sz w:val="16"/>
          <w:szCs w:val="16"/>
        </w:rPr>
      </w:pPr>
    </w:p>
    <w:p w14:paraId="278F2982" w14:textId="5DEB1EB7" w:rsidR="00467C4A" w:rsidRPr="00031FAF" w:rsidRDefault="0004544E" w:rsidP="00BB6041">
      <w:pPr>
        <w:pStyle w:val="PargrafodaLista"/>
        <w:numPr>
          <w:ilvl w:val="1"/>
          <w:numId w:val="23"/>
        </w:numPr>
        <w:tabs>
          <w:tab w:val="left" w:pos="426"/>
          <w:tab w:val="left" w:pos="567"/>
        </w:tabs>
        <w:spacing w:before="240" w:line="240" w:lineRule="auto"/>
        <w:ind w:left="0" w:firstLine="0"/>
        <w:jc w:val="both"/>
        <w:rPr>
          <w:rFonts w:ascii="Arial" w:eastAsia="Arial Unicode MS" w:hAnsi="Arial" w:cs="Arial"/>
        </w:rPr>
      </w:pPr>
      <w:r w:rsidRPr="00031FAF">
        <w:rPr>
          <w:rFonts w:ascii="Arial" w:eastAsia="Arial Unicode MS" w:hAnsi="Arial" w:cs="Arial"/>
        </w:rPr>
        <w:t>Encerrada a análise quanto à aceitação da proposta, o pregoeiro verificará a habilitação do licitante, observado o disposto neste Edital.</w:t>
      </w:r>
    </w:p>
    <w:p w14:paraId="545B9533" w14:textId="77777777" w:rsidR="00467C4A" w:rsidRPr="00031FAF" w:rsidRDefault="00467C4A" w:rsidP="00BB6041">
      <w:pPr>
        <w:pStyle w:val="PargrafodaLista"/>
        <w:tabs>
          <w:tab w:val="left" w:pos="426"/>
          <w:tab w:val="left" w:pos="567"/>
        </w:tabs>
        <w:spacing w:line="240" w:lineRule="auto"/>
        <w:ind w:left="0"/>
        <w:jc w:val="both"/>
        <w:rPr>
          <w:rFonts w:ascii="Arial" w:eastAsia="Arial Unicode MS" w:hAnsi="Arial" w:cs="Arial"/>
        </w:rPr>
      </w:pPr>
    </w:p>
    <w:p w14:paraId="2FA830BA" w14:textId="110929A4" w:rsidR="0004544E" w:rsidRPr="00EC2D1E"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sz w:val="20"/>
          <w:szCs w:val="20"/>
          <w:u w:val="single"/>
        </w:rPr>
      </w:pPr>
      <w:r w:rsidRPr="00031FAF">
        <w:rPr>
          <w:rFonts w:ascii="Arial" w:eastAsia="Arial Unicode MS" w:hAnsi="Arial" w:cs="Arial"/>
          <w:b/>
          <w:u w:val="single"/>
        </w:rPr>
        <w:t>DA HABILITAÇÃO</w:t>
      </w:r>
    </w:p>
    <w:p w14:paraId="39D995C0" w14:textId="77777777" w:rsidR="00EC2D1E" w:rsidRPr="00031FAF" w:rsidRDefault="00EC2D1E" w:rsidP="00BB6041">
      <w:pPr>
        <w:pStyle w:val="PargrafodaLista"/>
        <w:tabs>
          <w:tab w:val="left" w:pos="426"/>
        </w:tabs>
        <w:spacing w:line="240" w:lineRule="auto"/>
        <w:ind w:left="0"/>
        <w:jc w:val="both"/>
        <w:rPr>
          <w:rFonts w:ascii="Arial" w:eastAsia="Arial Unicode MS" w:hAnsi="Arial" w:cs="Arial"/>
          <w:b/>
          <w:sz w:val="20"/>
          <w:szCs w:val="20"/>
          <w:u w:val="single"/>
        </w:rPr>
      </w:pPr>
    </w:p>
    <w:p w14:paraId="62621DA5" w14:textId="27C08C7D"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031FAF" w:rsidRDefault="0004544E"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SICAF;</w:t>
      </w:r>
    </w:p>
    <w:p w14:paraId="5EA1A47B" w14:textId="326D5810" w:rsidR="0004544E" w:rsidRPr="00031FAF" w:rsidRDefault="00965120"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 xml:space="preserve">Consulta Consolidada de Pessoa Jurídica do Tribunal de Contas da União </w:t>
      </w:r>
      <w:hyperlink r:id="rId24" w:history="1">
        <w:r w:rsidR="0004544E" w:rsidRPr="00031FAF">
          <w:rPr>
            <w:rStyle w:val="Hyperlink"/>
            <w:rFonts w:ascii="Arial" w:eastAsia="Arial Unicode MS" w:hAnsi="Arial" w:cs="Arial"/>
          </w:rPr>
          <w:t>https://certidoes-apf.apps.tcu.gov.br</w:t>
        </w:r>
      </w:hyperlink>
      <w:r w:rsidR="0004544E" w:rsidRPr="00031FAF">
        <w:rPr>
          <w:rFonts w:ascii="Arial" w:eastAsia="Arial Unicode MS" w:hAnsi="Arial" w:cs="Arial"/>
        </w:rPr>
        <w:t>;</w:t>
      </w:r>
    </w:p>
    <w:p w14:paraId="03034250" w14:textId="77777777" w:rsidR="00E76BBA" w:rsidRPr="00031FAF" w:rsidRDefault="00965120" w:rsidP="00BB6041">
      <w:pPr>
        <w:pStyle w:val="PargrafodaLista"/>
        <w:numPr>
          <w:ilvl w:val="2"/>
          <w:numId w:val="23"/>
        </w:numPr>
        <w:tabs>
          <w:tab w:val="left" w:pos="426"/>
        </w:tabs>
        <w:spacing w:line="240" w:lineRule="auto"/>
        <w:ind w:left="0" w:firstLine="0"/>
        <w:jc w:val="both"/>
        <w:rPr>
          <w:rFonts w:ascii="Arial" w:hAnsi="Arial" w:cs="Arial"/>
          <w:lang w:eastAsia="ar-SA"/>
        </w:rPr>
      </w:pPr>
      <w:r w:rsidRPr="00031FAF">
        <w:rPr>
          <w:rFonts w:ascii="Arial" w:eastAsia="Arial Unicode MS" w:hAnsi="Arial" w:cs="Arial"/>
        </w:rPr>
        <w:t xml:space="preserve"> </w:t>
      </w:r>
      <w:r w:rsidR="0004544E" w:rsidRPr="00031FAF">
        <w:rPr>
          <w:rFonts w:ascii="Arial" w:eastAsia="Arial Unicode MS" w:hAnsi="Arial" w:cs="Arial"/>
        </w:rPr>
        <w:t>Cadastro de Impedidos de Licitar do Tribunal de Contas do Estado do Paraná (TCE/PR) (</w:t>
      </w:r>
      <w:hyperlink r:id="rId25" w:history="1">
        <w:r w:rsidR="0004544E" w:rsidRPr="00031FAF">
          <w:rPr>
            <w:rStyle w:val="Hyperlink"/>
            <w:rFonts w:ascii="Arial" w:eastAsia="Arial Unicode MS" w:hAnsi="Arial" w:cs="Arial"/>
          </w:rPr>
          <w:t>https://servicos.tce.pr.gov.br/tcepr/municipal/ail/ConsultarImpedidos.aspx</w:t>
        </w:r>
      </w:hyperlink>
      <w:r w:rsidR="0004544E" w:rsidRPr="00031FAF">
        <w:rPr>
          <w:rFonts w:ascii="Arial" w:eastAsia="Arial Unicode MS" w:hAnsi="Arial" w:cs="Arial"/>
        </w:rPr>
        <w:t>).</w:t>
      </w:r>
    </w:p>
    <w:p w14:paraId="5915ADE6" w14:textId="2F139FC0" w:rsidR="00E76BBA" w:rsidRPr="00031FAF" w:rsidRDefault="00E76BBA" w:rsidP="00BB6041">
      <w:pPr>
        <w:pStyle w:val="PargrafodaLista"/>
        <w:numPr>
          <w:ilvl w:val="2"/>
          <w:numId w:val="23"/>
        </w:numPr>
        <w:tabs>
          <w:tab w:val="left" w:pos="426"/>
        </w:tabs>
        <w:spacing w:after="0" w:line="240" w:lineRule="auto"/>
        <w:ind w:left="0" w:firstLine="0"/>
        <w:jc w:val="both"/>
        <w:rPr>
          <w:rFonts w:ascii="Arial" w:hAnsi="Arial" w:cs="Arial"/>
          <w:lang w:eastAsia="ar-SA"/>
        </w:rPr>
      </w:pPr>
      <w:r w:rsidRPr="00031FAF">
        <w:rPr>
          <w:rFonts w:ascii="Arial" w:hAnsi="Arial" w:cs="Arial"/>
          <w:lang w:eastAsia="ar-SA"/>
        </w:rPr>
        <w:t>Consulta no Simples Nacional para enquadramento de ME/</w:t>
      </w:r>
      <w:proofErr w:type="spellStart"/>
      <w:r w:rsidRPr="00031FAF">
        <w:rPr>
          <w:rFonts w:ascii="Arial" w:hAnsi="Arial" w:cs="Arial"/>
          <w:lang w:eastAsia="ar-SA"/>
        </w:rPr>
        <w:t>EPPs</w:t>
      </w:r>
      <w:proofErr w:type="spellEnd"/>
      <w:r w:rsidRPr="00031FAF">
        <w:rPr>
          <w:rFonts w:ascii="Arial" w:hAnsi="Arial" w:cs="Arial"/>
          <w:lang w:eastAsia="ar-SA"/>
        </w:rPr>
        <w:t>:</w:t>
      </w:r>
    </w:p>
    <w:p w14:paraId="2FBD2EE4" w14:textId="19D41BA8" w:rsidR="00E76BBA" w:rsidRPr="00031FAF" w:rsidRDefault="00E76BBA" w:rsidP="00BB6041">
      <w:pPr>
        <w:tabs>
          <w:tab w:val="left" w:pos="426"/>
        </w:tabs>
        <w:jc w:val="both"/>
        <w:rPr>
          <w:rFonts w:ascii="Arial" w:eastAsia="Arial Unicode MS" w:hAnsi="Arial" w:cs="Arial"/>
          <w:sz w:val="22"/>
          <w:szCs w:val="22"/>
        </w:rPr>
      </w:pPr>
      <w:hyperlink r:id="rId26" w:history="1">
        <w:r w:rsidRPr="00031FAF">
          <w:rPr>
            <w:rStyle w:val="Hyperlink"/>
            <w:rFonts w:ascii="Arial" w:eastAsia="Arial Unicode MS" w:hAnsi="Arial" w:cs="Arial"/>
            <w:sz w:val="22"/>
            <w:szCs w:val="22"/>
          </w:rPr>
          <w:t>https://www8.receita.fazenda.gov.br/SimplesNacional/aplicacoes.aspx?id=21</w:t>
        </w:r>
      </w:hyperlink>
      <w:r w:rsidRPr="00031FAF">
        <w:rPr>
          <w:rFonts w:ascii="Arial" w:eastAsia="Arial Unicode MS" w:hAnsi="Arial" w:cs="Arial"/>
          <w:sz w:val="22"/>
          <w:szCs w:val="22"/>
        </w:rPr>
        <w:t>.</w:t>
      </w:r>
    </w:p>
    <w:p w14:paraId="704C5F0C" w14:textId="50901AE5" w:rsidR="0004544E" w:rsidRPr="00031FAF" w:rsidRDefault="00965120" w:rsidP="00BB6041">
      <w:pPr>
        <w:pStyle w:val="PargrafodaLista"/>
        <w:numPr>
          <w:ilvl w:val="2"/>
          <w:numId w:val="23"/>
        </w:numPr>
        <w:tabs>
          <w:tab w:val="left" w:pos="142"/>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Cadastro Nacional de Empresas Inidôneas e Suspensas – CEIS, mantido pela Controladoria</w:t>
      </w:r>
      <w:r w:rsidRPr="00031FAF">
        <w:rPr>
          <w:rFonts w:ascii="Arial" w:eastAsia="Arial Unicode MS" w:hAnsi="Arial" w:cs="Arial"/>
        </w:rPr>
        <w:t> </w:t>
      </w:r>
      <w:r w:rsidR="0004544E" w:rsidRPr="00031FAF">
        <w:rPr>
          <w:rFonts w:ascii="Arial" w:eastAsia="Arial Unicode MS" w:hAnsi="Arial" w:cs="Arial"/>
        </w:rPr>
        <w:t>Geral</w:t>
      </w:r>
      <w:r w:rsidRPr="00031FAF">
        <w:rPr>
          <w:rFonts w:ascii="Arial" w:eastAsia="Arial Unicode MS" w:hAnsi="Arial" w:cs="Arial"/>
        </w:rPr>
        <w:t> </w:t>
      </w:r>
      <w:r w:rsidR="0004544E" w:rsidRPr="00031FAF">
        <w:rPr>
          <w:rFonts w:ascii="Arial" w:eastAsia="Arial Unicode MS" w:hAnsi="Arial" w:cs="Arial"/>
        </w:rPr>
        <w:t>da</w:t>
      </w:r>
      <w:r w:rsidRPr="00031FAF">
        <w:rPr>
          <w:rFonts w:ascii="Arial" w:eastAsia="Arial Unicode MS" w:hAnsi="Arial" w:cs="Arial"/>
        </w:rPr>
        <w:t> </w:t>
      </w:r>
      <w:r w:rsidR="0004544E" w:rsidRPr="00031FAF">
        <w:rPr>
          <w:rFonts w:ascii="Arial" w:eastAsia="Arial Unicode MS" w:hAnsi="Arial" w:cs="Arial"/>
        </w:rPr>
        <w:t>União:</w:t>
      </w:r>
      <w:r w:rsidRPr="00031FAF">
        <w:rPr>
          <w:rFonts w:ascii="Arial" w:eastAsia="Arial Unicode MS" w:hAnsi="Arial" w:cs="Arial"/>
        </w:rPr>
        <w:t> </w:t>
      </w:r>
      <w:r w:rsidR="0004544E" w:rsidRPr="00031FAF">
        <w:rPr>
          <w:rFonts w:ascii="Arial" w:hAnsi="Arial" w:cs="Arial"/>
          <w:lang w:eastAsia="ar-SA"/>
        </w:rPr>
        <w:t>(</w:t>
      </w:r>
      <w:hyperlink r:id="rId27" w:history="1">
        <w:r w:rsidR="0004544E" w:rsidRPr="00031FAF">
          <w:rPr>
            <w:rStyle w:val="Hyperlink"/>
            <w:rFonts w:ascii="Arial" w:hAnsi="Arial" w:cs="Arial"/>
          </w:rPr>
          <w:t>https://portaldatransparencia.gov.br/sancoes/consulta?ordenarPor=nomeSancionado&amp;direcao=asc</w:t>
        </w:r>
      </w:hyperlink>
      <w:r w:rsidR="0004544E" w:rsidRPr="00031FAF">
        <w:rPr>
          <w:rFonts w:ascii="Arial" w:hAnsi="Arial" w:cs="Arial"/>
        </w:rPr>
        <w:t>)</w:t>
      </w:r>
      <w:r w:rsidR="0004544E" w:rsidRPr="00031FAF">
        <w:rPr>
          <w:rFonts w:ascii="Arial" w:hAnsi="Arial" w:cs="Arial"/>
          <w:lang w:eastAsia="ar-SA"/>
        </w:rPr>
        <w:t>.</w:t>
      </w:r>
    </w:p>
    <w:p w14:paraId="3CE74AFE" w14:textId="057612C1" w:rsidR="0004544E" w:rsidRPr="00031FAF" w:rsidRDefault="00965120" w:rsidP="00BB6041">
      <w:pPr>
        <w:pStyle w:val="PargrafodaLista"/>
        <w:numPr>
          <w:ilvl w:val="2"/>
          <w:numId w:val="23"/>
        </w:numPr>
        <w:tabs>
          <w:tab w:val="left" w:pos="426"/>
        </w:tabs>
        <w:spacing w:line="240" w:lineRule="auto"/>
        <w:ind w:left="0" w:firstLine="0"/>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 xml:space="preserve">Cadastro nacional de Empresas Punidas – </w:t>
      </w:r>
      <w:r w:rsidR="0004544E" w:rsidRPr="00031FAF">
        <w:rPr>
          <w:rFonts w:ascii="Arial" w:eastAsia="Arial Unicode MS" w:hAnsi="Arial" w:cs="Arial"/>
          <w:b/>
          <w:bCs/>
        </w:rPr>
        <w:t>CNEP</w:t>
      </w:r>
      <w:r w:rsidR="0004544E" w:rsidRPr="00031FAF">
        <w:rPr>
          <w:rFonts w:ascii="Arial" w:eastAsia="Arial Unicode MS" w:hAnsi="Arial" w:cs="Arial"/>
        </w:rPr>
        <w:t>, mantido pela Controladoria Geral da</w:t>
      </w:r>
      <w:r w:rsidRPr="00031FAF">
        <w:rPr>
          <w:rFonts w:ascii="Arial" w:eastAsia="Arial Unicode MS" w:hAnsi="Arial" w:cs="Arial"/>
        </w:rPr>
        <w:t> </w:t>
      </w:r>
      <w:r w:rsidR="0004544E" w:rsidRPr="00031FAF">
        <w:rPr>
          <w:rFonts w:ascii="Arial" w:eastAsia="Arial Unicode MS" w:hAnsi="Arial" w:cs="Arial"/>
        </w:rPr>
        <w:t>União:</w:t>
      </w:r>
      <w:r w:rsidRPr="00031FAF">
        <w:rPr>
          <w:rFonts w:ascii="Arial" w:eastAsia="Arial Unicode MS" w:hAnsi="Arial" w:cs="Arial"/>
        </w:rPr>
        <w:t> </w:t>
      </w:r>
      <w:r w:rsidR="0004544E" w:rsidRPr="00031FAF">
        <w:rPr>
          <w:rFonts w:ascii="Arial" w:hAnsi="Arial" w:cs="Arial"/>
          <w:lang w:eastAsia="ar-SA"/>
        </w:rPr>
        <w:t>(</w:t>
      </w:r>
      <w:hyperlink r:id="rId28" w:history="1">
        <w:r w:rsidR="0004544E" w:rsidRPr="00031FAF">
          <w:rPr>
            <w:rStyle w:val="Hyperlink"/>
            <w:rFonts w:ascii="Arial" w:hAnsi="Arial" w:cs="Arial"/>
          </w:rPr>
          <w:t>https://portaldatransparencia.gov.br/sancoes/consulta?ordenarPor=nomeSancionado&amp;direcao=asc</w:t>
        </w:r>
      </w:hyperlink>
      <w:r w:rsidR="0004544E" w:rsidRPr="00031FAF">
        <w:rPr>
          <w:rFonts w:ascii="Arial" w:hAnsi="Arial" w:cs="Arial"/>
        </w:rPr>
        <w:t>)</w:t>
      </w:r>
    </w:p>
    <w:p w14:paraId="52DDD959" w14:textId="7F3941E0" w:rsidR="0004544E" w:rsidRPr="00031FAF" w:rsidRDefault="0004544E" w:rsidP="00BB6041">
      <w:pPr>
        <w:pStyle w:val="Nivel2"/>
        <w:numPr>
          <w:ilvl w:val="1"/>
          <w:numId w:val="23"/>
        </w:numPr>
        <w:tabs>
          <w:tab w:val="left" w:pos="426"/>
          <w:tab w:val="left" w:pos="567"/>
        </w:tabs>
        <w:spacing w:before="0" w:after="0" w:line="240" w:lineRule="auto"/>
        <w:ind w:left="0" w:firstLine="0"/>
        <w:rPr>
          <w:sz w:val="22"/>
          <w:szCs w:val="22"/>
        </w:rPr>
      </w:pPr>
      <w:r w:rsidRPr="00031FAF">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031FAF">
          <w:rPr>
            <w:rStyle w:val="Hyperlink"/>
            <w:sz w:val="22"/>
            <w:szCs w:val="22"/>
          </w:rPr>
          <w:t>artigo 12 da Lei n° 8.429, de 1992</w:t>
        </w:r>
      </w:hyperlink>
      <w:r w:rsidRPr="00031FAF">
        <w:rPr>
          <w:sz w:val="22"/>
          <w:szCs w:val="22"/>
        </w:rPr>
        <w:t>.</w:t>
      </w:r>
    </w:p>
    <w:p w14:paraId="23E800D4" w14:textId="77777777" w:rsidR="0004544E" w:rsidRPr="00031FAF" w:rsidRDefault="0004544E" w:rsidP="00BB6041">
      <w:pPr>
        <w:tabs>
          <w:tab w:val="left" w:pos="426"/>
          <w:tab w:val="left" w:pos="567"/>
        </w:tabs>
        <w:jc w:val="both"/>
        <w:rPr>
          <w:rFonts w:ascii="Arial" w:eastAsia="Arial Unicode MS" w:hAnsi="Arial" w:cs="Arial"/>
          <w:sz w:val="22"/>
          <w:szCs w:val="22"/>
        </w:rPr>
      </w:pPr>
    </w:p>
    <w:p w14:paraId="16748229" w14:textId="21FAACB7" w:rsidR="0004544E" w:rsidRPr="00031FAF" w:rsidRDefault="0004544E" w:rsidP="00BB6041">
      <w:pPr>
        <w:pStyle w:val="Nivel2"/>
        <w:numPr>
          <w:ilvl w:val="1"/>
          <w:numId w:val="23"/>
        </w:numPr>
        <w:tabs>
          <w:tab w:val="left" w:pos="426"/>
          <w:tab w:val="left" w:pos="567"/>
        </w:tabs>
        <w:spacing w:before="0" w:after="0" w:line="240" w:lineRule="auto"/>
        <w:ind w:left="0" w:firstLine="0"/>
        <w:rPr>
          <w:sz w:val="22"/>
          <w:szCs w:val="22"/>
        </w:rPr>
      </w:pPr>
      <w:r w:rsidRPr="00031FAF">
        <w:rPr>
          <w:sz w:val="22"/>
          <w:szCs w:val="22"/>
        </w:rPr>
        <w:t>Caso conste na Consulta de Situação do l</w:t>
      </w:r>
      <w:r w:rsidRPr="00031FAF">
        <w:rPr>
          <w:color w:val="auto"/>
          <w:sz w:val="22"/>
          <w:szCs w:val="22"/>
        </w:rPr>
        <w:t xml:space="preserve">icitante </w:t>
      </w:r>
      <w:r w:rsidRPr="00031FAF">
        <w:rPr>
          <w:sz w:val="22"/>
          <w:szCs w:val="22"/>
        </w:rPr>
        <w:t xml:space="preserve">a existência de Ocorrências Impeditivas Indiretas, o </w:t>
      </w:r>
      <w:r w:rsidRPr="00031FAF">
        <w:rPr>
          <w:color w:val="auto"/>
          <w:sz w:val="22"/>
          <w:szCs w:val="22"/>
        </w:rPr>
        <w:t>Pregoeiro diligenciará para v</w:t>
      </w:r>
      <w:r w:rsidRPr="00031FAF">
        <w:rPr>
          <w:sz w:val="22"/>
          <w:szCs w:val="22"/>
        </w:rPr>
        <w:t>erificar se houve fraude por parte das empresas apontadas no Relatório de Ocorrências Impeditivas Indiretas. (</w:t>
      </w:r>
      <w:hyperlink r:id="rId30" w:anchor="art29" w:history="1">
        <w:r w:rsidRPr="00031FAF">
          <w:rPr>
            <w:rStyle w:val="Hyperlink"/>
            <w:sz w:val="22"/>
            <w:szCs w:val="22"/>
          </w:rPr>
          <w:t xml:space="preserve">IN nº 3/2018, art. 29, </w:t>
        </w:r>
        <w:r w:rsidRPr="00031FAF">
          <w:rPr>
            <w:rStyle w:val="Hyperlink"/>
            <w:i/>
            <w:iCs/>
            <w:sz w:val="22"/>
            <w:szCs w:val="22"/>
          </w:rPr>
          <w:t>caput</w:t>
        </w:r>
      </w:hyperlink>
      <w:r w:rsidRPr="00031FAF">
        <w:rPr>
          <w:sz w:val="22"/>
          <w:szCs w:val="22"/>
        </w:rPr>
        <w:t>).</w:t>
      </w:r>
    </w:p>
    <w:p w14:paraId="0EB21AC4" w14:textId="297F288E" w:rsidR="0004544E" w:rsidRPr="00031FAF" w:rsidRDefault="0004544E" w:rsidP="00BB6041">
      <w:pPr>
        <w:pStyle w:val="Nivel3"/>
        <w:numPr>
          <w:ilvl w:val="2"/>
          <w:numId w:val="23"/>
        </w:numPr>
        <w:tabs>
          <w:tab w:val="left" w:pos="426"/>
          <w:tab w:val="left" w:pos="567"/>
        </w:tabs>
        <w:spacing w:before="0" w:after="0" w:line="240" w:lineRule="auto"/>
        <w:ind w:left="0" w:firstLine="0"/>
        <w:rPr>
          <w:sz w:val="22"/>
          <w:szCs w:val="22"/>
        </w:rPr>
      </w:pPr>
      <w:r w:rsidRPr="00031FAF">
        <w:rPr>
          <w:sz w:val="22"/>
          <w:szCs w:val="22"/>
        </w:rPr>
        <w:t xml:space="preserve"> A tentativa de burla será verificada por meio dos vínculos societários, linhas de fornecimento similares, dentre outros. (</w:t>
      </w:r>
      <w:hyperlink r:id="rId31" w:history="1">
        <w:r w:rsidRPr="00031FAF">
          <w:rPr>
            <w:rStyle w:val="Hyperlink"/>
            <w:sz w:val="22"/>
            <w:szCs w:val="22"/>
          </w:rPr>
          <w:t>IN nº 3/2018, art. 29, §1º</w:t>
        </w:r>
      </w:hyperlink>
      <w:r w:rsidRPr="00031FAF">
        <w:rPr>
          <w:sz w:val="22"/>
          <w:szCs w:val="22"/>
        </w:rPr>
        <w:t>).</w:t>
      </w:r>
    </w:p>
    <w:p w14:paraId="61B989B3" w14:textId="1C28063D" w:rsidR="0004544E" w:rsidRPr="00031FAF" w:rsidRDefault="0004544E" w:rsidP="00BB6041">
      <w:pPr>
        <w:pStyle w:val="Nivel3"/>
        <w:numPr>
          <w:ilvl w:val="2"/>
          <w:numId w:val="23"/>
        </w:numPr>
        <w:tabs>
          <w:tab w:val="left" w:pos="426"/>
          <w:tab w:val="left" w:pos="567"/>
        </w:tabs>
        <w:spacing w:before="0" w:after="0" w:line="240" w:lineRule="auto"/>
        <w:ind w:left="0" w:firstLine="0"/>
        <w:rPr>
          <w:color w:val="auto"/>
          <w:sz w:val="22"/>
          <w:szCs w:val="22"/>
        </w:rPr>
      </w:pPr>
      <w:r w:rsidRPr="00031FAF">
        <w:rPr>
          <w:sz w:val="22"/>
          <w:szCs w:val="22"/>
        </w:rPr>
        <w:t xml:space="preserve"> O licitante será convocado para manifestação previamente a uma eventual desclassificação. (</w:t>
      </w:r>
      <w:hyperlink r:id="rId32" w:history="1">
        <w:r w:rsidRPr="00031FAF">
          <w:rPr>
            <w:rStyle w:val="Hyperlink"/>
            <w:color w:val="auto"/>
            <w:sz w:val="22"/>
            <w:szCs w:val="22"/>
          </w:rPr>
          <w:t>IN nº 3/2018, art. 29, §2º</w:t>
        </w:r>
      </w:hyperlink>
      <w:r w:rsidRPr="00031FAF">
        <w:rPr>
          <w:color w:val="auto"/>
          <w:sz w:val="22"/>
          <w:szCs w:val="22"/>
        </w:rPr>
        <w:t>).</w:t>
      </w:r>
    </w:p>
    <w:p w14:paraId="25E47038" w14:textId="77777777" w:rsidR="0004544E" w:rsidRPr="00031FAF" w:rsidRDefault="0004544E" w:rsidP="00BB6041">
      <w:pPr>
        <w:tabs>
          <w:tab w:val="left" w:pos="426"/>
          <w:tab w:val="left" w:pos="567"/>
        </w:tabs>
        <w:jc w:val="both"/>
        <w:rPr>
          <w:rFonts w:ascii="Arial" w:eastAsia="Arial Unicode MS" w:hAnsi="Arial" w:cs="Arial"/>
          <w:sz w:val="22"/>
          <w:szCs w:val="22"/>
        </w:rPr>
      </w:pPr>
    </w:p>
    <w:p w14:paraId="47B1E62A" w14:textId="56B70C90"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Constatada a existência de sanção, o Pregoeiro reputará o licitante inabilitado, por falta de condição de participação.</w:t>
      </w:r>
    </w:p>
    <w:p w14:paraId="1286A290" w14:textId="77777777" w:rsidR="00D74626" w:rsidRPr="00031FAF" w:rsidRDefault="00D74626" w:rsidP="00BB6041">
      <w:pPr>
        <w:pStyle w:val="PargrafodaLista"/>
        <w:tabs>
          <w:tab w:val="left" w:pos="426"/>
          <w:tab w:val="left" w:pos="567"/>
        </w:tabs>
        <w:spacing w:line="240" w:lineRule="auto"/>
        <w:ind w:left="0"/>
        <w:jc w:val="both"/>
        <w:rPr>
          <w:rFonts w:ascii="Arial" w:eastAsia="Arial Unicode MS" w:hAnsi="Arial" w:cs="Arial"/>
        </w:rPr>
      </w:pPr>
    </w:p>
    <w:p w14:paraId="74E80C54" w14:textId="77777777" w:rsidR="00D74626" w:rsidRPr="00031FAF" w:rsidRDefault="0004544E" w:rsidP="00BB6041">
      <w:pPr>
        <w:pStyle w:val="PargrafodaLista"/>
        <w:numPr>
          <w:ilvl w:val="1"/>
          <w:numId w:val="23"/>
        </w:numPr>
        <w:tabs>
          <w:tab w:val="left" w:pos="426"/>
          <w:tab w:val="left" w:pos="567"/>
        </w:tabs>
        <w:spacing w:after="0" w:line="240" w:lineRule="auto"/>
        <w:ind w:left="0" w:firstLine="0"/>
        <w:jc w:val="both"/>
      </w:pPr>
      <w:r w:rsidRPr="00031FAF">
        <w:rPr>
          <w:rFonts w:ascii="Arial" w:eastAsia="Arial Unicode MS" w:hAnsi="Arial" w:cs="Arial"/>
        </w:rPr>
        <w:t xml:space="preserve">No caso de inabilitação, haverá nova verificação, pelo sistema, da eventual ocorrência do empate ficto, previsto nos </w:t>
      </w:r>
      <w:proofErr w:type="spellStart"/>
      <w:r w:rsidRPr="00031FAF">
        <w:rPr>
          <w:rFonts w:ascii="Arial" w:eastAsia="Arial Unicode MS" w:hAnsi="Arial" w:cs="Arial"/>
        </w:rPr>
        <w:t>arts</w:t>
      </w:r>
      <w:proofErr w:type="spellEnd"/>
      <w:r w:rsidRPr="00031FAF">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031FAF" w:rsidRDefault="00D74626" w:rsidP="00BB6041">
      <w:pPr>
        <w:pStyle w:val="PargrafodaLista"/>
        <w:tabs>
          <w:tab w:val="left" w:pos="426"/>
          <w:tab w:val="left" w:pos="567"/>
        </w:tabs>
        <w:spacing w:line="240" w:lineRule="auto"/>
      </w:pPr>
    </w:p>
    <w:p w14:paraId="3F92A796" w14:textId="5F23A118" w:rsidR="0004544E" w:rsidRPr="00031FAF" w:rsidRDefault="0004544E" w:rsidP="00BB6041">
      <w:pPr>
        <w:pStyle w:val="PargrafodaLista"/>
        <w:numPr>
          <w:ilvl w:val="1"/>
          <w:numId w:val="23"/>
        </w:numPr>
        <w:tabs>
          <w:tab w:val="left" w:pos="426"/>
          <w:tab w:val="left" w:pos="567"/>
        </w:tabs>
        <w:spacing w:after="0" w:line="240" w:lineRule="auto"/>
        <w:ind w:left="0" w:firstLine="0"/>
        <w:jc w:val="both"/>
        <w:rPr>
          <w:rFonts w:ascii="Arial" w:hAnsi="Arial" w:cs="Arial"/>
        </w:rPr>
      </w:pPr>
      <w:r w:rsidRPr="00031FAF">
        <w:rPr>
          <w:rFonts w:ascii="Arial" w:hAnsi="Arial" w:cs="Arial"/>
        </w:rPr>
        <w:t>Caso atendidas as condições de participação, será iniciado o procedimento de habilitação.</w:t>
      </w:r>
    </w:p>
    <w:p w14:paraId="78340386" w14:textId="77777777" w:rsidR="0004544E" w:rsidRPr="00031FAF" w:rsidRDefault="0004544E" w:rsidP="00BB6041">
      <w:pPr>
        <w:pStyle w:val="Nivel2"/>
        <w:numPr>
          <w:ilvl w:val="0"/>
          <w:numId w:val="0"/>
        </w:numPr>
        <w:tabs>
          <w:tab w:val="left" w:pos="426"/>
          <w:tab w:val="left" w:pos="567"/>
        </w:tabs>
        <w:spacing w:before="0" w:after="0" w:line="240" w:lineRule="auto"/>
        <w:rPr>
          <w:color w:val="auto"/>
          <w:sz w:val="22"/>
          <w:szCs w:val="22"/>
        </w:rPr>
      </w:pPr>
    </w:p>
    <w:p w14:paraId="7E782A4E" w14:textId="2AA2EC18" w:rsidR="0004544E" w:rsidRPr="00031FAF" w:rsidRDefault="0004544E" w:rsidP="00BB6041">
      <w:pPr>
        <w:pStyle w:val="Nivel2"/>
        <w:numPr>
          <w:ilvl w:val="1"/>
          <w:numId w:val="23"/>
        </w:numPr>
        <w:tabs>
          <w:tab w:val="left" w:pos="426"/>
          <w:tab w:val="left" w:pos="567"/>
        </w:tabs>
        <w:spacing w:before="0" w:after="0" w:line="240" w:lineRule="auto"/>
        <w:ind w:left="0" w:firstLine="0"/>
        <w:rPr>
          <w:color w:val="auto"/>
          <w:sz w:val="22"/>
          <w:szCs w:val="22"/>
        </w:rPr>
      </w:pPr>
      <w:r w:rsidRPr="00031FAF">
        <w:rPr>
          <w:color w:val="auto"/>
          <w:sz w:val="22"/>
          <w:szCs w:val="22"/>
        </w:rPr>
        <w:t>Caso o licitante provisoriamente classificado em primeiro lugar tenha se utilizado de algum tratamento favorecido às ME/</w:t>
      </w:r>
      <w:proofErr w:type="spellStart"/>
      <w:r w:rsidRPr="00031FAF">
        <w:rPr>
          <w:color w:val="auto"/>
          <w:sz w:val="22"/>
          <w:szCs w:val="22"/>
        </w:rPr>
        <w:t>EPPs</w:t>
      </w:r>
      <w:proofErr w:type="spellEnd"/>
      <w:r w:rsidRPr="00031FAF">
        <w:rPr>
          <w:color w:val="auto"/>
          <w:sz w:val="22"/>
          <w:szCs w:val="22"/>
        </w:rPr>
        <w:t>, o pregoeiro verificará se faz jus ao benefício, em conformidade com o item 2.1 deste edital.</w:t>
      </w:r>
    </w:p>
    <w:p w14:paraId="62FBF1A3" w14:textId="77777777" w:rsidR="0004544E" w:rsidRPr="00031FAF" w:rsidRDefault="0004544E" w:rsidP="00BB6041">
      <w:pPr>
        <w:pStyle w:val="Nivel2"/>
        <w:numPr>
          <w:ilvl w:val="0"/>
          <w:numId w:val="0"/>
        </w:numPr>
        <w:tabs>
          <w:tab w:val="left" w:pos="426"/>
          <w:tab w:val="left" w:pos="567"/>
        </w:tabs>
        <w:spacing w:before="0" w:after="0" w:line="240" w:lineRule="auto"/>
        <w:rPr>
          <w:color w:val="auto"/>
          <w:sz w:val="22"/>
          <w:szCs w:val="22"/>
        </w:rPr>
      </w:pPr>
    </w:p>
    <w:p w14:paraId="7671EB6E" w14:textId="47481814" w:rsidR="0004544E" w:rsidRPr="00031FAF" w:rsidRDefault="0004544E" w:rsidP="00BB6041">
      <w:pPr>
        <w:pStyle w:val="Nivel2"/>
        <w:numPr>
          <w:ilvl w:val="1"/>
          <w:numId w:val="23"/>
        </w:numPr>
        <w:tabs>
          <w:tab w:val="left" w:pos="426"/>
          <w:tab w:val="left" w:pos="567"/>
        </w:tabs>
        <w:spacing w:before="0" w:after="0" w:line="240" w:lineRule="auto"/>
        <w:ind w:left="0" w:firstLine="0"/>
        <w:rPr>
          <w:b/>
          <w:color w:val="auto"/>
        </w:rPr>
      </w:pPr>
      <w:r w:rsidRPr="00031FAF">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31FAF">
          <w:rPr>
            <w:rStyle w:val="Hyperlink"/>
            <w:color w:val="auto"/>
            <w:sz w:val="22"/>
            <w:szCs w:val="22"/>
          </w:rPr>
          <w:t>artigo 29 a 35 da IN SEGES nº 73, de 30 de setembro de 2022</w:t>
        </w:r>
      </w:hyperlink>
      <w:r w:rsidRPr="00031FAF">
        <w:rPr>
          <w:color w:val="auto"/>
        </w:rPr>
        <w:t>.</w:t>
      </w:r>
    </w:p>
    <w:p w14:paraId="0B61C669" w14:textId="77777777" w:rsidR="0004544E" w:rsidRPr="00031FAF" w:rsidRDefault="0004544E" w:rsidP="00BB6041">
      <w:pPr>
        <w:tabs>
          <w:tab w:val="left" w:pos="426"/>
          <w:tab w:val="left" w:pos="567"/>
        </w:tabs>
        <w:jc w:val="both"/>
        <w:rPr>
          <w:rFonts w:ascii="Arial" w:eastAsia="Arial Unicode MS" w:hAnsi="Arial" w:cs="Arial"/>
          <w:sz w:val="22"/>
          <w:szCs w:val="22"/>
        </w:rPr>
      </w:pPr>
    </w:p>
    <w:p w14:paraId="08A2CEE2" w14:textId="1D367B26" w:rsidR="0004544E"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Para a habilitação dos licitantes detentores da melhor oferta, será exigida a documentação relativa:</w:t>
      </w:r>
    </w:p>
    <w:p w14:paraId="65AB2DC2" w14:textId="77777777" w:rsidR="00BB6041" w:rsidRPr="00BB6041" w:rsidRDefault="00BB6041" w:rsidP="00BB6041">
      <w:pPr>
        <w:pStyle w:val="PargrafodaLista"/>
        <w:spacing w:line="240" w:lineRule="auto"/>
        <w:rPr>
          <w:rFonts w:ascii="Arial" w:eastAsia="Arial Unicode MS" w:hAnsi="Arial" w:cs="Arial"/>
        </w:rPr>
      </w:pPr>
    </w:p>
    <w:p w14:paraId="68E75F09" w14:textId="650D96F3" w:rsidR="0004544E" w:rsidRPr="00031FAF" w:rsidRDefault="0004544E" w:rsidP="00BB6041">
      <w:pPr>
        <w:pStyle w:val="PargrafodaLista"/>
        <w:numPr>
          <w:ilvl w:val="2"/>
          <w:numId w:val="23"/>
        </w:numPr>
        <w:tabs>
          <w:tab w:val="left" w:pos="426"/>
          <w:tab w:val="left" w:pos="567"/>
        </w:tabs>
        <w:spacing w:line="240" w:lineRule="auto"/>
        <w:ind w:left="0" w:firstLine="0"/>
        <w:jc w:val="both"/>
        <w:rPr>
          <w:rFonts w:ascii="Arial" w:eastAsia="Arial Unicode MS" w:hAnsi="Arial" w:cs="Arial"/>
          <w:b/>
        </w:rPr>
      </w:pPr>
      <w:r w:rsidRPr="00031FAF">
        <w:rPr>
          <w:rFonts w:ascii="Arial" w:eastAsia="Arial Unicode MS" w:hAnsi="Arial" w:cs="Arial"/>
          <w:b/>
        </w:rPr>
        <w:t>Quanto à habilitação jurídica:</w:t>
      </w:r>
    </w:p>
    <w:p w14:paraId="0F35B92F" w14:textId="32170546"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Registro comercial, no caso de firma individual;</w:t>
      </w:r>
    </w:p>
    <w:p w14:paraId="1B0DFC8B" w14:textId="24302E12" w:rsidR="0004544E" w:rsidRPr="00031FAF" w:rsidRDefault="00965120"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031FAF" w:rsidRDefault="0004544E" w:rsidP="00BB6041">
      <w:pPr>
        <w:pStyle w:val="PargrafodaLista"/>
        <w:widowControl w:val="0"/>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7B11BE2E" w14:textId="77777777" w:rsidR="00D47010" w:rsidRPr="00031FAF" w:rsidRDefault="00D47010" w:rsidP="00BB6041">
      <w:pPr>
        <w:pStyle w:val="PargrafodaLista"/>
        <w:widowControl w:val="0"/>
        <w:tabs>
          <w:tab w:val="left" w:pos="426"/>
          <w:tab w:val="left" w:pos="993"/>
        </w:tabs>
        <w:spacing w:line="240" w:lineRule="auto"/>
        <w:ind w:left="0"/>
        <w:jc w:val="both"/>
        <w:rPr>
          <w:rFonts w:ascii="Arial" w:eastAsia="Arial Unicode MS" w:hAnsi="Arial" w:cs="Arial"/>
        </w:rPr>
      </w:pPr>
    </w:p>
    <w:p w14:paraId="5F3AEB15" w14:textId="0B5EFD86" w:rsidR="0004544E" w:rsidRPr="00031FAF" w:rsidRDefault="0004544E" w:rsidP="00BB6041">
      <w:pPr>
        <w:pStyle w:val="PargrafodaLista"/>
        <w:numPr>
          <w:ilvl w:val="2"/>
          <w:numId w:val="23"/>
        </w:numPr>
        <w:tabs>
          <w:tab w:val="left" w:pos="426"/>
          <w:tab w:val="left" w:pos="709"/>
        </w:tabs>
        <w:spacing w:line="240" w:lineRule="auto"/>
        <w:ind w:left="0" w:firstLine="0"/>
        <w:jc w:val="both"/>
        <w:rPr>
          <w:rFonts w:ascii="Arial" w:eastAsia="Arial Unicode MS" w:hAnsi="Arial" w:cs="Arial"/>
          <w:b/>
        </w:rPr>
      </w:pPr>
      <w:r w:rsidRPr="00031FAF">
        <w:rPr>
          <w:rFonts w:ascii="Arial" w:eastAsia="Arial Unicode MS" w:hAnsi="Arial" w:cs="Arial"/>
          <w:b/>
        </w:rPr>
        <w:t xml:space="preserve"> Quanto à regularidade fiscal e trabalhista:</w:t>
      </w:r>
    </w:p>
    <w:p w14:paraId="725973A2" w14:textId="4B31BF53"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Prova de inscrição no Cadastro Nacional de Pessoas Jurídicas (CNPJ);</w:t>
      </w:r>
    </w:p>
    <w:p w14:paraId="6CB5FEB1" w14:textId="4E859E28"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Prova de regularidade relativa ao Fundo de Garantia por Tempo de Serviço (CRF – FGTS);</w:t>
      </w:r>
    </w:p>
    <w:p w14:paraId="6667AB15" w14:textId="515D42F8" w:rsidR="0004544E" w:rsidRPr="00031FAF" w:rsidRDefault="0004544E" w:rsidP="00BB6041">
      <w:pPr>
        <w:pStyle w:val="PargrafodaLista"/>
        <w:numPr>
          <w:ilvl w:val="3"/>
          <w:numId w:val="23"/>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Prova de regularidade relativa a Débitos Trabalhistas (CNDT).</w:t>
      </w:r>
    </w:p>
    <w:p w14:paraId="6213FDB7" w14:textId="77777777" w:rsidR="00D47010" w:rsidRPr="00031FAF" w:rsidRDefault="00D47010" w:rsidP="00BB6041">
      <w:pPr>
        <w:pStyle w:val="PargrafodaLista"/>
        <w:tabs>
          <w:tab w:val="left" w:pos="426"/>
          <w:tab w:val="left" w:pos="993"/>
        </w:tabs>
        <w:spacing w:line="240" w:lineRule="auto"/>
        <w:ind w:left="0"/>
        <w:jc w:val="both"/>
        <w:rPr>
          <w:rFonts w:ascii="Arial" w:eastAsia="Arial Unicode MS" w:hAnsi="Arial" w:cs="Arial"/>
        </w:rPr>
      </w:pPr>
    </w:p>
    <w:p w14:paraId="7721208D" w14:textId="77777777" w:rsidR="00A07E43" w:rsidRPr="00031FAF" w:rsidRDefault="00A07E43" w:rsidP="00BB6041">
      <w:pPr>
        <w:pStyle w:val="PargrafodaLista"/>
        <w:numPr>
          <w:ilvl w:val="2"/>
          <w:numId w:val="23"/>
        </w:numPr>
        <w:tabs>
          <w:tab w:val="left" w:pos="426"/>
        </w:tabs>
        <w:spacing w:line="240" w:lineRule="auto"/>
        <w:ind w:left="0" w:firstLine="0"/>
        <w:jc w:val="both"/>
        <w:rPr>
          <w:rFonts w:ascii="Arial" w:eastAsia="Arial Unicode MS" w:hAnsi="Arial" w:cs="Arial"/>
          <w:b/>
        </w:rPr>
      </w:pPr>
      <w:r w:rsidRPr="00031FAF">
        <w:rPr>
          <w:rFonts w:ascii="Arial" w:eastAsia="Arial Unicode MS" w:hAnsi="Arial" w:cs="Arial"/>
          <w:b/>
        </w:rPr>
        <w:t>Quanto à regularidade técnica:</w:t>
      </w:r>
    </w:p>
    <w:p w14:paraId="4CEAA6FA"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61149212"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6D34A0CA"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170966F0"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5EBEBAE9"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56155F8D"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0CFF7513"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3F3B0D01"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576EB48E"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4D119995"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373DB57B" w14:textId="77777777" w:rsidR="00A07E43" w:rsidRPr="00031FAF" w:rsidRDefault="00A07E43" w:rsidP="00BB6041">
      <w:pPr>
        <w:pStyle w:val="PargrafodaLista"/>
        <w:numPr>
          <w:ilvl w:val="0"/>
          <w:numId w:val="19"/>
        </w:numPr>
        <w:tabs>
          <w:tab w:val="left" w:pos="426"/>
        </w:tabs>
        <w:spacing w:line="240" w:lineRule="auto"/>
        <w:ind w:left="0" w:firstLine="0"/>
        <w:jc w:val="both"/>
        <w:rPr>
          <w:rFonts w:ascii="Arial" w:eastAsia="Arial Unicode MS" w:hAnsi="Arial" w:cs="Arial"/>
          <w:b/>
          <w:vanish/>
        </w:rPr>
      </w:pPr>
    </w:p>
    <w:p w14:paraId="55680D0B"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13C94547"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2B7365F3"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051AD4C0"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71608970"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1F8576AA"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5E261DAA"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774CEEA7"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5D6C6C16" w14:textId="77777777" w:rsidR="00A07E43" w:rsidRPr="00031FAF" w:rsidRDefault="00A07E43" w:rsidP="00BB6041">
      <w:pPr>
        <w:pStyle w:val="PargrafodaLista"/>
        <w:numPr>
          <w:ilvl w:val="1"/>
          <w:numId w:val="19"/>
        </w:numPr>
        <w:tabs>
          <w:tab w:val="left" w:pos="426"/>
        </w:tabs>
        <w:spacing w:line="240" w:lineRule="auto"/>
        <w:ind w:left="0" w:firstLine="0"/>
        <w:jc w:val="both"/>
        <w:rPr>
          <w:rFonts w:ascii="Arial" w:eastAsia="Arial Unicode MS" w:hAnsi="Arial" w:cs="Arial"/>
          <w:b/>
          <w:vanish/>
        </w:rPr>
      </w:pPr>
    </w:p>
    <w:p w14:paraId="237B65BB" w14:textId="77777777" w:rsidR="00A07E43" w:rsidRPr="00031FAF" w:rsidRDefault="00A07E43" w:rsidP="00BB6041">
      <w:pPr>
        <w:pStyle w:val="PargrafodaLista"/>
        <w:numPr>
          <w:ilvl w:val="2"/>
          <w:numId w:val="19"/>
        </w:numPr>
        <w:tabs>
          <w:tab w:val="left" w:pos="426"/>
        </w:tabs>
        <w:spacing w:line="240" w:lineRule="auto"/>
        <w:ind w:left="0" w:firstLine="0"/>
        <w:jc w:val="both"/>
        <w:rPr>
          <w:rFonts w:ascii="Arial" w:eastAsia="Arial Unicode MS" w:hAnsi="Arial" w:cs="Arial"/>
          <w:b/>
          <w:vanish/>
        </w:rPr>
      </w:pPr>
    </w:p>
    <w:p w14:paraId="4FFA7353" w14:textId="77777777" w:rsidR="00A07E43" w:rsidRPr="00031FAF" w:rsidRDefault="00A07E43" w:rsidP="00BB6041">
      <w:pPr>
        <w:pStyle w:val="PargrafodaLista"/>
        <w:numPr>
          <w:ilvl w:val="2"/>
          <w:numId w:val="19"/>
        </w:numPr>
        <w:tabs>
          <w:tab w:val="left" w:pos="426"/>
        </w:tabs>
        <w:spacing w:line="240" w:lineRule="auto"/>
        <w:ind w:left="0" w:firstLine="0"/>
        <w:jc w:val="both"/>
        <w:rPr>
          <w:rFonts w:ascii="Arial" w:eastAsia="Arial Unicode MS" w:hAnsi="Arial" w:cs="Arial"/>
          <w:b/>
          <w:vanish/>
        </w:rPr>
      </w:pPr>
    </w:p>
    <w:p w14:paraId="5627206D" w14:textId="77777777" w:rsidR="00A07E43" w:rsidRPr="00031FAF" w:rsidRDefault="00A07E43" w:rsidP="00BB6041">
      <w:pPr>
        <w:pStyle w:val="PargrafodaLista"/>
        <w:numPr>
          <w:ilvl w:val="2"/>
          <w:numId w:val="19"/>
        </w:numPr>
        <w:tabs>
          <w:tab w:val="left" w:pos="426"/>
        </w:tabs>
        <w:spacing w:line="240" w:lineRule="auto"/>
        <w:ind w:left="0" w:firstLine="0"/>
        <w:jc w:val="both"/>
        <w:rPr>
          <w:rFonts w:ascii="Arial" w:eastAsia="Arial Unicode MS" w:hAnsi="Arial" w:cs="Arial"/>
          <w:b/>
          <w:vanish/>
        </w:rPr>
      </w:pPr>
    </w:p>
    <w:p w14:paraId="0C1F953C" w14:textId="126D331C" w:rsidR="00D47010" w:rsidRPr="00031FAF" w:rsidRDefault="00D47010" w:rsidP="00BB6041">
      <w:pPr>
        <w:pStyle w:val="PargrafodaLista"/>
        <w:numPr>
          <w:ilvl w:val="3"/>
          <w:numId w:val="19"/>
        </w:numPr>
        <w:tabs>
          <w:tab w:val="left" w:pos="426"/>
          <w:tab w:val="left" w:pos="993"/>
        </w:tabs>
        <w:spacing w:line="240" w:lineRule="auto"/>
        <w:ind w:left="0" w:firstLine="0"/>
        <w:jc w:val="both"/>
        <w:rPr>
          <w:rFonts w:ascii="Arial" w:eastAsia="Arial Unicode MS" w:hAnsi="Arial" w:cs="Arial"/>
        </w:rPr>
      </w:pPr>
      <w:r w:rsidRPr="00031FAF">
        <w:rPr>
          <w:rFonts w:ascii="Arial" w:eastAsia="Arial Unicode MS" w:hAnsi="Arial" w:cs="Arial"/>
        </w:rPr>
        <w:t>A empresa deverá apresentar Licença de Operação vigente, fornecida pelo Instituto Ambiental Paranaense – IAP.</w:t>
      </w:r>
    </w:p>
    <w:p w14:paraId="5B37F088" w14:textId="77777777" w:rsidR="0004544E" w:rsidRPr="00031FAF" w:rsidRDefault="0004544E" w:rsidP="00BB6041">
      <w:pPr>
        <w:pStyle w:val="PargrafodaLista"/>
        <w:numPr>
          <w:ilvl w:val="2"/>
          <w:numId w:val="23"/>
        </w:numPr>
        <w:tabs>
          <w:tab w:val="left" w:pos="426"/>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633C3C92" w14:textId="77777777" w:rsidR="0004544E" w:rsidRPr="00031FAF" w:rsidRDefault="0004544E" w:rsidP="00BB6041">
      <w:pPr>
        <w:pStyle w:val="PargrafodaLista"/>
        <w:numPr>
          <w:ilvl w:val="2"/>
          <w:numId w:val="23"/>
        </w:numPr>
        <w:tabs>
          <w:tab w:val="left" w:pos="426"/>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As licitantes que se enquadrarem na condição de Microempresa ou Empresa de Pequeno Porte deverão apresentar:</w:t>
      </w:r>
    </w:p>
    <w:p w14:paraId="18EC9112" w14:textId="6325F310" w:rsidR="0004544E" w:rsidRPr="00031FAF" w:rsidRDefault="0004544E" w:rsidP="00BB6041">
      <w:pPr>
        <w:pStyle w:val="PargrafodaLista"/>
        <w:numPr>
          <w:ilvl w:val="3"/>
          <w:numId w:val="23"/>
        </w:numPr>
        <w:tabs>
          <w:tab w:val="left" w:pos="426"/>
          <w:tab w:val="left" w:pos="851"/>
          <w:tab w:val="left" w:pos="993"/>
        </w:tabs>
        <w:spacing w:line="240" w:lineRule="auto"/>
        <w:ind w:left="0" w:firstLine="0"/>
        <w:jc w:val="both"/>
        <w:rPr>
          <w:rFonts w:ascii="Arial" w:eastAsia="Arial Unicode MS" w:hAnsi="Arial" w:cs="Arial"/>
          <w:bCs/>
        </w:rPr>
      </w:pPr>
      <w:r w:rsidRPr="00031FAF">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r w:rsidR="00593C42" w:rsidRPr="00031FAF">
        <w:rPr>
          <w:rFonts w:ascii="Arial" w:eastAsia="Arial Unicode MS" w:hAnsi="Arial" w:cs="Arial"/>
          <w:bCs/>
        </w:rPr>
        <w:t>.</w:t>
      </w:r>
    </w:p>
    <w:p w14:paraId="14294193" w14:textId="77777777" w:rsidR="0004544E" w:rsidRPr="00031FAF" w:rsidRDefault="0004544E" w:rsidP="00BB6041">
      <w:pPr>
        <w:pStyle w:val="PargrafodaLista"/>
        <w:numPr>
          <w:ilvl w:val="2"/>
          <w:numId w:val="23"/>
        </w:numPr>
        <w:tabs>
          <w:tab w:val="left" w:pos="284"/>
          <w:tab w:val="left" w:pos="426"/>
        </w:tabs>
        <w:spacing w:line="240" w:lineRule="auto"/>
        <w:ind w:left="0" w:firstLine="0"/>
        <w:jc w:val="both"/>
        <w:rPr>
          <w:rFonts w:ascii="Arial" w:eastAsia="Arial Unicode MS" w:hAnsi="Arial" w:cs="Arial"/>
          <w:bCs/>
        </w:rPr>
      </w:pPr>
      <w:r w:rsidRPr="00031FAF">
        <w:rPr>
          <w:rFonts w:ascii="Arial" w:eastAsia="Arial Unicode MS" w:hAnsi="Arial" w:cs="Arial"/>
          <w:bCs/>
        </w:rPr>
        <w:t>Os documentos de que tratam os subitens anteriores serão analisados pelo Pregoeiro e sua Equipe de Apoio quanto a sua conformidade com o solicitado neste Edital.</w:t>
      </w:r>
    </w:p>
    <w:p w14:paraId="0DC55D93" w14:textId="77777777" w:rsidR="0004544E" w:rsidRPr="00031FAF" w:rsidRDefault="0004544E" w:rsidP="00BB6041">
      <w:pPr>
        <w:pStyle w:val="PargrafodaLista"/>
        <w:tabs>
          <w:tab w:val="left" w:pos="284"/>
          <w:tab w:val="left" w:pos="426"/>
        </w:tabs>
        <w:spacing w:line="240" w:lineRule="auto"/>
        <w:ind w:left="0"/>
        <w:jc w:val="both"/>
        <w:rPr>
          <w:rFonts w:ascii="Arial" w:eastAsia="Arial Unicode MS" w:hAnsi="Arial" w:cs="Arial"/>
          <w:bCs/>
        </w:rPr>
      </w:pPr>
    </w:p>
    <w:p w14:paraId="67A39A94" w14:textId="1569C8E1" w:rsidR="0004544E" w:rsidRPr="00031FAF" w:rsidRDefault="0004544E" w:rsidP="00BB6041">
      <w:pPr>
        <w:pStyle w:val="PargrafodaLista"/>
        <w:numPr>
          <w:ilvl w:val="1"/>
          <w:numId w:val="23"/>
        </w:numPr>
        <w:tabs>
          <w:tab w:val="left" w:pos="284"/>
          <w:tab w:val="left" w:pos="426"/>
        </w:tabs>
        <w:spacing w:line="240" w:lineRule="auto"/>
        <w:ind w:left="0" w:firstLine="0"/>
        <w:jc w:val="both"/>
        <w:rPr>
          <w:rFonts w:ascii="Arial" w:eastAsia="Arial Unicode MS" w:hAnsi="Arial" w:cs="Arial"/>
          <w:bCs/>
        </w:rPr>
      </w:pPr>
      <w:r w:rsidRPr="00031FAF">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031FAF" w:rsidRDefault="0004544E" w:rsidP="00BB6041">
      <w:pPr>
        <w:pStyle w:val="PargrafodaLista"/>
        <w:tabs>
          <w:tab w:val="left" w:pos="284"/>
          <w:tab w:val="left" w:pos="426"/>
        </w:tabs>
        <w:spacing w:line="240" w:lineRule="auto"/>
        <w:ind w:left="0"/>
        <w:jc w:val="both"/>
        <w:rPr>
          <w:rFonts w:ascii="Arial" w:eastAsia="Arial Unicode MS" w:hAnsi="Arial" w:cs="Arial"/>
          <w:bCs/>
        </w:rPr>
      </w:pPr>
    </w:p>
    <w:p w14:paraId="3CCA8A68" w14:textId="6BF4407D" w:rsidR="0004544E" w:rsidRPr="00031FAF" w:rsidRDefault="0004544E" w:rsidP="00BB6041">
      <w:pPr>
        <w:pStyle w:val="PargrafodaLista"/>
        <w:numPr>
          <w:ilvl w:val="1"/>
          <w:numId w:val="23"/>
        </w:numPr>
        <w:tabs>
          <w:tab w:val="left" w:pos="284"/>
          <w:tab w:val="left" w:pos="426"/>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70065850" w14:textId="77777777" w:rsidR="00C34CDA" w:rsidRPr="00031FAF" w:rsidRDefault="0004544E" w:rsidP="00BB6041">
      <w:pPr>
        <w:pStyle w:val="PargrafodaLista"/>
        <w:numPr>
          <w:ilvl w:val="2"/>
          <w:numId w:val="23"/>
        </w:numPr>
        <w:tabs>
          <w:tab w:val="left" w:pos="426"/>
          <w:tab w:val="left" w:pos="710"/>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3468EE6A" w14:textId="77777777" w:rsidR="00C34CDA" w:rsidRPr="00031FAF" w:rsidRDefault="0004544E" w:rsidP="00BB6041">
      <w:pPr>
        <w:pStyle w:val="PargrafodaLista"/>
        <w:numPr>
          <w:ilvl w:val="2"/>
          <w:numId w:val="23"/>
        </w:numPr>
        <w:tabs>
          <w:tab w:val="left" w:pos="426"/>
          <w:tab w:val="left" w:pos="710"/>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36C8120B" w:rsidR="0004544E" w:rsidRPr="00031FAF" w:rsidRDefault="0004544E" w:rsidP="00BB6041">
      <w:pPr>
        <w:pStyle w:val="PargrafodaLista"/>
        <w:numPr>
          <w:ilvl w:val="2"/>
          <w:numId w:val="23"/>
        </w:numPr>
        <w:tabs>
          <w:tab w:val="left" w:pos="426"/>
          <w:tab w:val="left" w:pos="710"/>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031FAF" w:rsidRDefault="00E76BBA" w:rsidP="00BB6041">
      <w:pPr>
        <w:pStyle w:val="PargrafodaLista"/>
        <w:tabs>
          <w:tab w:val="left" w:pos="426"/>
          <w:tab w:val="left" w:pos="993"/>
        </w:tabs>
        <w:spacing w:line="240" w:lineRule="auto"/>
        <w:ind w:left="0"/>
        <w:jc w:val="both"/>
        <w:rPr>
          <w:rFonts w:ascii="Arial" w:eastAsia="Arial Unicode MS" w:hAnsi="Arial" w:cs="Arial"/>
          <w:bCs/>
        </w:rPr>
      </w:pPr>
    </w:p>
    <w:p w14:paraId="6982FC39" w14:textId="77777777" w:rsidR="00C34CDA" w:rsidRPr="00031FAF" w:rsidRDefault="00E76BBA" w:rsidP="00BB6041">
      <w:pPr>
        <w:pStyle w:val="PargrafodaLista"/>
        <w:numPr>
          <w:ilvl w:val="1"/>
          <w:numId w:val="23"/>
        </w:numPr>
        <w:tabs>
          <w:tab w:val="left" w:pos="426"/>
          <w:tab w:val="left" w:pos="720"/>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309FC5A4" w14:textId="77777777" w:rsidR="00C34CDA" w:rsidRPr="00031FAF" w:rsidRDefault="00C34CDA" w:rsidP="00BB6041">
      <w:pPr>
        <w:pStyle w:val="PargrafodaLista"/>
        <w:tabs>
          <w:tab w:val="left" w:pos="426"/>
          <w:tab w:val="left" w:pos="720"/>
          <w:tab w:val="left" w:pos="851"/>
        </w:tabs>
        <w:spacing w:line="240" w:lineRule="auto"/>
        <w:ind w:left="0"/>
        <w:jc w:val="both"/>
        <w:rPr>
          <w:rFonts w:ascii="Arial" w:eastAsia="Arial Unicode MS" w:hAnsi="Arial" w:cs="Arial"/>
          <w:bCs/>
        </w:rPr>
      </w:pPr>
    </w:p>
    <w:p w14:paraId="24722280" w14:textId="77777777" w:rsidR="00C34CDA" w:rsidRPr="00031FAF" w:rsidRDefault="0004544E" w:rsidP="00BB6041">
      <w:pPr>
        <w:pStyle w:val="PargrafodaLista"/>
        <w:numPr>
          <w:ilvl w:val="1"/>
          <w:numId w:val="23"/>
        </w:numPr>
        <w:tabs>
          <w:tab w:val="left" w:pos="426"/>
          <w:tab w:val="left" w:pos="720"/>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A261AA" w14:textId="77777777" w:rsidR="00C34CDA" w:rsidRPr="00031FAF" w:rsidRDefault="00C34CDA" w:rsidP="00BB6041">
      <w:pPr>
        <w:pStyle w:val="PargrafodaLista"/>
        <w:tabs>
          <w:tab w:val="left" w:pos="426"/>
        </w:tabs>
        <w:spacing w:line="240" w:lineRule="auto"/>
        <w:rPr>
          <w:rFonts w:ascii="Arial" w:eastAsia="Arial Unicode MS" w:hAnsi="Arial" w:cs="Arial"/>
          <w:bCs/>
        </w:rPr>
      </w:pPr>
    </w:p>
    <w:p w14:paraId="03C0DB3B" w14:textId="77777777" w:rsidR="00C34CDA" w:rsidRPr="00031FAF" w:rsidRDefault="0004544E" w:rsidP="00BB6041">
      <w:pPr>
        <w:pStyle w:val="PargrafodaLista"/>
        <w:numPr>
          <w:ilvl w:val="1"/>
          <w:numId w:val="23"/>
        </w:numPr>
        <w:tabs>
          <w:tab w:val="left" w:pos="426"/>
          <w:tab w:val="left" w:pos="720"/>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O não atendimento das exigências constantes do item 11 deste Edital implicará a inabilitação do licitante.</w:t>
      </w:r>
    </w:p>
    <w:p w14:paraId="18A711F8" w14:textId="77777777" w:rsidR="00C34CDA" w:rsidRPr="00031FAF" w:rsidRDefault="00C34CDA" w:rsidP="00BB6041">
      <w:pPr>
        <w:pStyle w:val="PargrafodaLista"/>
        <w:tabs>
          <w:tab w:val="left" w:pos="426"/>
        </w:tabs>
        <w:spacing w:line="240" w:lineRule="auto"/>
        <w:rPr>
          <w:rFonts w:ascii="Arial" w:eastAsia="Arial Unicode MS" w:hAnsi="Arial" w:cs="Arial"/>
          <w:bCs/>
        </w:rPr>
      </w:pPr>
    </w:p>
    <w:p w14:paraId="6A7950D7" w14:textId="77777777" w:rsidR="00C34CDA" w:rsidRPr="00031FAF" w:rsidRDefault="0004544E" w:rsidP="00BB6041">
      <w:pPr>
        <w:pStyle w:val="PargrafodaLista"/>
        <w:numPr>
          <w:ilvl w:val="1"/>
          <w:numId w:val="23"/>
        </w:numPr>
        <w:tabs>
          <w:tab w:val="left" w:pos="426"/>
          <w:tab w:val="left" w:pos="720"/>
          <w:tab w:val="left" w:pos="851"/>
        </w:tabs>
        <w:spacing w:line="240" w:lineRule="auto"/>
        <w:ind w:left="0" w:firstLine="0"/>
        <w:jc w:val="both"/>
        <w:rPr>
          <w:rFonts w:ascii="Arial" w:eastAsia="Arial Unicode MS" w:hAnsi="Arial" w:cs="Arial"/>
          <w:bCs/>
        </w:rPr>
      </w:pPr>
      <w:r w:rsidRPr="00031FAF">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4B1F3A98" w14:textId="77777777" w:rsidR="00C34CDA" w:rsidRPr="00031FAF" w:rsidRDefault="00C34CDA" w:rsidP="00BB6041">
      <w:pPr>
        <w:pStyle w:val="PargrafodaLista"/>
        <w:tabs>
          <w:tab w:val="left" w:pos="426"/>
        </w:tabs>
        <w:spacing w:line="240" w:lineRule="auto"/>
        <w:rPr>
          <w:rFonts w:ascii="Arial" w:eastAsia="Arial Unicode MS" w:hAnsi="Arial" w:cs="Arial"/>
          <w:bCs/>
        </w:rPr>
      </w:pPr>
    </w:p>
    <w:p w14:paraId="0010E5B2" w14:textId="61A12C21" w:rsidR="00F869F8" w:rsidRPr="00031FAF" w:rsidRDefault="0004544E" w:rsidP="00BB6041">
      <w:pPr>
        <w:pStyle w:val="PargrafodaLista"/>
        <w:numPr>
          <w:ilvl w:val="1"/>
          <w:numId w:val="23"/>
        </w:numPr>
        <w:tabs>
          <w:tab w:val="left" w:pos="426"/>
          <w:tab w:val="left" w:pos="720"/>
          <w:tab w:val="left" w:pos="851"/>
        </w:tabs>
        <w:autoSpaceDE w:val="0"/>
        <w:autoSpaceDN w:val="0"/>
        <w:adjustRightInd w:val="0"/>
        <w:spacing w:line="240" w:lineRule="auto"/>
        <w:ind w:left="0" w:firstLine="0"/>
        <w:jc w:val="both"/>
        <w:rPr>
          <w:rFonts w:ascii="Arial" w:hAnsi="Arial" w:cs="Arial"/>
          <w:color w:val="000000"/>
          <w:sz w:val="20"/>
          <w:szCs w:val="20"/>
        </w:rPr>
      </w:pPr>
      <w:r w:rsidRPr="00031FAF">
        <w:rPr>
          <w:rFonts w:ascii="Arial" w:eastAsia="Arial Unicode MS" w:hAnsi="Arial" w:cs="Arial"/>
          <w:bCs/>
        </w:rPr>
        <w:t>Constatado o atendimento às exigências de habilitação fixadas no Edital, o licitante será declarado vencedor.</w:t>
      </w:r>
    </w:p>
    <w:p w14:paraId="3942DD07" w14:textId="77777777" w:rsidR="00F869F8" w:rsidRPr="00F869F8" w:rsidRDefault="00F869F8" w:rsidP="00BB6041">
      <w:pPr>
        <w:pStyle w:val="PargrafodaLista"/>
        <w:tabs>
          <w:tab w:val="left" w:pos="426"/>
          <w:tab w:val="left" w:pos="720"/>
          <w:tab w:val="left" w:pos="851"/>
        </w:tabs>
        <w:autoSpaceDE w:val="0"/>
        <w:autoSpaceDN w:val="0"/>
        <w:adjustRightInd w:val="0"/>
        <w:spacing w:line="240" w:lineRule="auto"/>
        <w:ind w:left="0"/>
        <w:jc w:val="both"/>
        <w:rPr>
          <w:rFonts w:ascii="Arial" w:hAnsi="Arial" w:cs="Arial"/>
          <w:color w:val="000000"/>
          <w:sz w:val="20"/>
          <w:szCs w:val="20"/>
        </w:rPr>
      </w:pPr>
    </w:p>
    <w:p w14:paraId="47A92570" w14:textId="793D511B" w:rsidR="0004544E" w:rsidRDefault="0004544E" w:rsidP="00BB6041">
      <w:pPr>
        <w:pStyle w:val="PargrafodaLista"/>
        <w:numPr>
          <w:ilvl w:val="0"/>
          <w:numId w:val="23"/>
        </w:numPr>
        <w:tabs>
          <w:tab w:val="left" w:pos="426"/>
        </w:tabs>
        <w:spacing w:line="240" w:lineRule="auto"/>
        <w:ind w:left="0" w:firstLine="0"/>
        <w:jc w:val="both"/>
        <w:rPr>
          <w:rFonts w:ascii="Arial" w:eastAsia="Arial Unicode MS" w:hAnsi="Arial" w:cs="Arial"/>
          <w:b/>
          <w:u w:val="single"/>
        </w:rPr>
      </w:pPr>
      <w:r w:rsidRPr="00B23070">
        <w:rPr>
          <w:rFonts w:ascii="Arial" w:eastAsia="Arial Unicode MS" w:hAnsi="Arial" w:cs="Arial"/>
          <w:b/>
          <w:u w:val="single"/>
        </w:rPr>
        <w:t>APRESENTAÇÃO DA PROPOSTA DE PREÇOS E ENVIO DOS DOCUMENTOS COMPLEMENTARES DE HABILITAÇÃO</w:t>
      </w:r>
    </w:p>
    <w:p w14:paraId="31E99752" w14:textId="77777777" w:rsidR="00F869F8" w:rsidRPr="00B23070" w:rsidRDefault="00F869F8" w:rsidP="00BB6041">
      <w:pPr>
        <w:pStyle w:val="PargrafodaLista"/>
        <w:tabs>
          <w:tab w:val="left" w:pos="426"/>
        </w:tabs>
        <w:spacing w:line="240" w:lineRule="auto"/>
        <w:ind w:left="0"/>
        <w:jc w:val="both"/>
        <w:rPr>
          <w:rFonts w:ascii="Arial" w:eastAsia="Arial Unicode MS" w:hAnsi="Arial" w:cs="Arial"/>
          <w:b/>
          <w:u w:val="single"/>
        </w:rPr>
      </w:pPr>
    </w:p>
    <w:p w14:paraId="1AAB2CBC" w14:textId="01DF008F"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33DFE2F8" w14:textId="2354DAB4" w:rsidR="0004544E" w:rsidRPr="00031FAF" w:rsidRDefault="00965120"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06FAFED8" w14:textId="748CB8F4" w:rsidR="0004544E" w:rsidRPr="00031FAF" w:rsidRDefault="00965120" w:rsidP="00BB6041">
      <w:pPr>
        <w:pStyle w:val="PargrafodaLista"/>
        <w:numPr>
          <w:ilvl w:val="2"/>
          <w:numId w:val="23"/>
        </w:numPr>
        <w:tabs>
          <w:tab w:val="left" w:pos="426"/>
        </w:tabs>
        <w:spacing w:line="240" w:lineRule="auto"/>
        <w:ind w:left="0" w:hanging="7"/>
        <w:jc w:val="both"/>
        <w:rPr>
          <w:rFonts w:ascii="Arial" w:hAnsi="Arial" w:cs="Arial"/>
        </w:rPr>
      </w:pPr>
      <w:r w:rsidRPr="00031FAF">
        <w:rPr>
          <w:rFonts w:ascii="Arial" w:hAnsi="Arial" w:cs="Arial"/>
        </w:rPr>
        <w:t xml:space="preserve">  </w:t>
      </w:r>
      <w:r w:rsidR="0004544E" w:rsidRPr="00031FAF">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21F6C6F0" w:rsidR="0004544E" w:rsidRPr="00031FAF" w:rsidRDefault="0004544E" w:rsidP="00BB6041">
      <w:pPr>
        <w:pStyle w:val="PargrafodaLista"/>
        <w:numPr>
          <w:ilvl w:val="2"/>
          <w:numId w:val="23"/>
        </w:numPr>
        <w:tabs>
          <w:tab w:val="left" w:pos="426"/>
        </w:tabs>
        <w:spacing w:line="240" w:lineRule="auto"/>
        <w:ind w:left="0" w:hanging="7"/>
        <w:rPr>
          <w:rFonts w:ascii="Arial" w:eastAsia="Arial Unicode MS" w:hAnsi="Arial" w:cs="Arial"/>
        </w:rPr>
      </w:pPr>
      <w:bookmarkStart w:id="9" w:name="_Hlk143768814"/>
      <w:r w:rsidRPr="00031FAF">
        <w:rPr>
          <w:rFonts w:ascii="Arial" w:hAnsi="Arial" w:cs="Arial"/>
        </w:rPr>
        <w:t xml:space="preserve"> A Proposta de Preço deverá ser encaminhada em papel timbrado da empresa devidamente datada e assinada, podendo ser assinada na forma digital. </w:t>
      </w:r>
    </w:p>
    <w:p w14:paraId="7CEDD190" w14:textId="77777777" w:rsidR="00F869F8" w:rsidRPr="00031FAF" w:rsidRDefault="00F869F8" w:rsidP="00BB6041">
      <w:pPr>
        <w:pStyle w:val="PargrafodaLista"/>
        <w:tabs>
          <w:tab w:val="left" w:pos="426"/>
        </w:tabs>
        <w:spacing w:line="240" w:lineRule="auto"/>
        <w:ind w:left="0"/>
        <w:rPr>
          <w:rFonts w:ascii="Arial" w:eastAsia="Arial Unicode MS" w:hAnsi="Arial" w:cs="Arial"/>
        </w:rPr>
      </w:pPr>
    </w:p>
    <w:bookmarkEnd w:id="9"/>
    <w:p w14:paraId="3CE66D8F" w14:textId="661E360B" w:rsidR="0004544E" w:rsidRPr="00031FAF" w:rsidRDefault="00965120"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b/>
          <w:sz w:val="20"/>
          <w:szCs w:val="20"/>
          <w:u w:val="single"/>
        </w:rPr>
      </w:pPr>
      <w:r w:rsidRPr="00031FAF">
        <w:rPr>
          <w:rFonts w:ascii="Arial" w:eastAsia="Arial Unicode MS" w:hAnsi="Arial" w:cs="Arial"/>
          <w:b/>
        </w:rPr>
        <w:t xml:space="preserve"> </w:t>
      </w:r>
      <w:r w:rsidR="0004544E" w:rsidRPr="00031FAF">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19B6A75" w14:textId="77777777" w:rsidR="00F869F8" w:rsidRPr="00031FAF" w:rsidRDefault="00F869F8" w:rsidP="00BB6041">
      <w:pPr>
        <w:pStyle w:val="PargrafodaLista"/>
        <w:tabs>
          <w:tab w:val="left" w:pos="426"/>
          <w:tab w:val="left" w:pos="567"/>
        </w:tabs>
        <w:spacing w:line="240" w:lineRule="auto"/>
        <w:ind w:left="0"/>
        <w:jc w:val="both"/>
        <w:rPr>
          <w:rFonts w:ascii="Arial" w:eastAsia="Arial Unicode MS" w:hAnsi="Arial" w:cs="Arial"/>
          <w:b/>
          <w:sz w:val="20"/>
          <w:szCs w:val="20"/>
          <w:u w:val="single"/>
        </w:rPr>
      </w:pPr>
    </w:p>
    <w:p w14:paraId="6F05E701" w14:textId="577CFFFC"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 xml:space="preserve"> Em caso de indisponibilidade do sistema, será aceito o envio da proposta por meio do e-mail: </w:t>
      </w:r>
      <w:hyperlink r:id="rId34" w:history="1">
        <w:r w:rsidRPr="00031FAF">
          <w:rPr>
            <w:rStyle w:val="Hyperlink"/>
            <w:rFonts w:ascii="Arial" w:eastAsia="Arial Unicode MS" w:hAnsi="Arial" w:cs="Arial"/>
          </w:rPr>
          <w:t>licitacao@cisamusep.org.br</w:t>
        </w:r>
      </w:hyperlink>
      <w:r w:rsidRPr="00031FAF">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2E0161E0"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031FAF">
        <w:rPr>
          <w:rFonts w:ascii="Arial" w:eastAsia="Arial Unicode MS" w:hAnsi="Arial" w:cs="Arial"/>
        </w:rPr>
        <w:t>habilitatórias</w:t>
      </w:r>
      <w:proofErr w:type="spellEnd"/>
      <w:r w:rsidR="0004544E" w:rsidRPr="00031FAF">
        <w:rPr>
          <w:rFonts w:ascii="Arial" w:eastAsia="Arial Unicode MS" w:hAnsi="Arial" w:cs="Arial"/>
        </w:rPr>
        <w:t>, o Pregoeiro desclassificará e examinará a proposta subsequente e, assim, sucessivamente, na ordem de classificação, até a apuração de uma proposta que atenda a este Edital.</w:t>
      </w:r>
    </w:p>
    <w:p w14:paraId="27D25219" w14:textId="77777777" w:rsidR="005A77B7" w:rsidRPr="00031FAF" w:rsidRDefault="005A77B7" w:rsidP="00BB6041">
      <w:pPr>
        <w:pStyle w:val="PargrafodaLista"/>
        <w:tabs>
          <w:tab w:val="left" w:pos="426"/>
        </w:tabs>
        <w:spacing w:line="240" w:lineRule="auto"/>
        <w:ind w:left="0"/>
        <w:jc w:val="both"/>
        <w:rPr>
          <w:rFonts w:ascii="Arial" w:eastAsia="Arial Unicode MS" w:hAnsi="Arial" w:cs="Arial"/>
        </w:rPr>
      </w:pPr>
    </w:p>
    <w:p w14:paraId="79574028" w14:textId="5FEB0A25" w:rsidR="0004544E" w:rsidRPr="00031FAF" w:rsidRDefault="00242591" w:rsidP="00BB6041">
      <w:pPr>
        <w:pStyle w:val="PargrafodaLista"/>
        <w:widowControl w:val="0"/>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b/>
        </w:rPr>
        <w:t xml:space="preserve"> </w:t>
      </w:r>
      <w:r w:rsidR="0004544E" w:rsidRPr="00031FAF">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031FAF" w:rsidRDefault="0004544E"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Especificação do objeto, observadas as características exigidas no presente Edital;</w:t>
      </w:r>
    </w:p>
    <w:p w14:paraId="06F5FFB2" w14:textId="45E08A80"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 xml:space="preserve">Prazo de validade da proposta não inferior a </w:t>
      </w:r>
      <w:r w:rsidR="00DF6967">
        <w:rPr>
          <w:rFonts w:ascii="Arial" w:eastAsia="Arial Unicode MS" w:hAnsi="Arial" w:cs="Arial"/>
        </w:rPr>
        <w:t>9</w:t>
      </w:r>
      <w:r w:rsidR="0004544E" w:rsidRPr="00031FAF">
        <w:rPr>
          <w:rFonts w:ascii="Arial" w:eastAsia="Arial Unicode MS" w:hAnsi="Arial" w:cs="Arial"/>
        </w:rPr>
        <w:t>0 (</w:t>
      </w:r>
      <w:r w:rsidR="00DF6967">
        <w:rPr>
          <w:rFonts w:ascii="Arial" w:eastAsia="Arial Unicode MS" w:hAnsi="Arial" w:cs="Arial"/>
        </w:rPr>
        <w:t>noventa</w:t>
      </w:r>
      <w:r w:rsidR="0004544E" w:rsidRPr="00031FAF">
        <w:rPr>
          <w:rFonts w:ascii="Arial" w:eastAsia="Arial Unicode MS" w:hAnsi="Arial" w:cs="Arial"/>
        </w:rPr>
        <w:t>) dias, contados da data estipulada para a abertura do presente certame;</w:t>
      </w:r>
    </w:p>
    <w:p w14:paraId="265EFCFF" w14:textId="29078C44" w:rsidR="0004544E" w:rsidRPr="00031FAF" w:rsidRDefault="00242591" w:rsidP="00BB6041">
      <w:pPr>
        <w:pStyle w:val="PargrafodaLista"/>
        <w:widowControl w:val="0"/>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A proposta, enviada exclusivamente por meio do Sistema Eletrônico, deve atender todas as especificações técnicas obrigatórias do Edital e Anexos, sob pena de desclassificação;</w:t>
      </w:r>
    </w:p>
    <w:p w14:paraId="08B6BAAE" w14:textId="18293572"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b/>
          <w:sz w:val="20"/>
          <w:szCs w:val="20"/>
          <w:u w:val="single"/>
        </w:rPr>
      </w:pPr>
      <w:r w:rsidRPr="00031FAF">
        <w:rPr>
          <w:rFonts w:ascii="Arial" w:eastAsia="Arial Unicode MS" w:hAnsi="Arial" w:cs="Arial"/>
        </w:rPr>
        <w:t xml:space="preserve"> </w:t>
      </w:r>
      <w:r w:rsidR="0004544E" w:rsidRPr="00031FAF">
        <w:rPr>
          <w:rFonts w:ascii="Arial" w:eastAsia="Arial Unicode MS" w:hAnsi="Arial" w:cs="Arial"/>
        </w:rPr>
        <w:t>A proposta apresentada terá que refletir preços equivalentes aos praticados no mercado no dia de sua apresentação.</w:t>
      </w:r>
    </w:p>
    <w:p w14:paraId="2F9922EA" w14:textId="77777777" w:rsidR="00F869F8" w:rsidRPr="00031FAF" w:rsidRDefault="00F869F8" w:rsidP="00BB6041">
      <w:pPr>
        <w:pStyle w:val="PargrafodaLista"/>
        <w:tabs>
          <w:tab w:val="left" w:pos="426"/>
        </w:tabs>
        <w:spacing w:line="240" w:lineRule="auto"/>
        <w:ind w:left="0"/>
        <w:jc w:val="both"/>
        <w:rPr>
          <w:rFonts w:ascii="Arial" w:eastAsia="Arial Unicode MS" w:hAnsi="Arial" w:cs="Arial"/>
          <w:b/>
          <w:sz w:val="20"/>
          <w:szCs w:val="20"/>
          <w:u w:val="single"/>
        </w:rPr>
      </w:pPr>
    </w:p>
    <w:p w14:paraId="65245ED4" w14:textId="22D714AB"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O licitante que abandonar o certame, deixando de enviar a documentação indicada no item anterior, será desclassificado e sujeitar-se-á às sanções previstas neste Edital.</w:t>
      </w:r>
    </w:p>
    <w:p w14:paraId="1C602CD8" w14:textId="77777777" w:rsidR="005A77B7" w:rsidRPr="00031FAF" w:rsidRDefault="005A77B7" w:rsidP="00BB6041">
      <w:pPr>
        <w:pStyle w:val="PargrafodaLista"/>
        <w:tabs>
          <w:tab w:val="left" w:pos="426"/>
          <w:tab w:val="left" w:pos="567"/>
        </w:tabs>
        <w:spacing w:line="240" w:lineRule="auto"/>
        <w:ind w:left="0"/>
        <w:jc w:val="both"/>
        <w:rPr>
          <w:rFonts w:ascii="Arial" w:eastAsia="Arial Unicode MS" w:hAnsi="Arial" w:cs="Arial"/>
        </w:rPr>
      </w:pPr>
    </w:p>
    <w:p w14:paraId="02B60A1A" w14:textId="58E1203A" w:rsidR="0004544E" w:rsidRPr="00031FAF" w:rsidRDefault="0004544E" w:rsidP="00BB6041">
      <w:pPr>
        <w:pStyle w:val="PargrafodaLista"/>
        <w:numPr>
          <w:ilvl w:val="0"/>
          <w:numId w:val="23"/>
        </w:numPr>
        <w:tabs>
          <w:tab w:val="left" w:pos="426"/>
        </w:tabs>
        <w:spacing w:line="240" w:lineRule="auto"/>
        <w:ind w:left="0" w:hanging="7"/>
        <w:jc w:val="both"/>
        <w:rPr>
          <w:rFonts w:ascii="Arial" w:eastAsia="Arial Unicode MS" w:hAnsi="Arial" w:cs="Arial"/>
          <w:b/>
          <w:u w:val="single"/>
        </w:rPr>
      </w:pPr>
      <w:r w:rsidRPr="00031FAF">
        <w:rPr>
          <w:rFonts w:ascii="Arial" w:eastAsia="Arial Unicode MS" w:hAnsi="Arial" w:cs="Arial"/>
          <w:b/>
          <w:u w:val="single"/>
        </w:rPr>
        <w:t>DA DOCUMENTAÇÃO ORIGINAL</w:t>
      </w:r>
    </w:p>
    <w:p w14:paraId="37DB6DCA" w14:textId="77777777" w:rsidR="00FD5554" w:rsidRPr="00031FAF" w:rsidRDefault="00FD5554" w:rsidP="00BB6041">
      <w:pPr>
        <w:pStyle w:val="PargrafodaLista"/>
        <w:tabs>
          <w:tab w:val="left" w:pos="426"/>
          <w:tab w:val="left" w:pos="567"/>
        </w:tabs>
        <w:spacing w:after="0" w:line="240" w:lineRule="auto"/>
        <w:ind w:left="0"/>
        <w:jc w:val="both"/>
        <w:rPr>
          <w:rFonts w:ascii="Arial" w:eastAsia="Arial Unicode MS" w:hAnsi="Arial" w:cs="Arial"/>
        </w:rPr>
      </w:pPr>
    </w:p>
    <w:p w14:paraId="5984D546" w14:textId="180605A5"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sz w:val="20"/>
          <w:szCs w:val="20"/>
        </w:rPr>
      </w:pPr>
      <w:r w:rsidRPr="00031FAF">
        <w:rPr>
          <w:rFonts w:ascii="Arial" w:eastAsia="Arial Unicode MS" w:hAnsi="Arial" w:cs="Arial"/>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FA77C89" w14:textId="77777777" w:rsidR="00F869F8" w:rsidRPr="00031FAF" w:rsidRDefault="00F869F8" w:rsidP="00BB6041">
      <w:pPr>
        <w:pStyle w:val="PargrafodaLista"/>
        <w:tabs>
          <w:tab w:val="left" w:pos="426"/>
          <w:tab w:val="left" w:pos="567"/>
        </w:tabs>
        <w:spacing w:line="240" w:lineRule="auto"/>
        <w:ind w:left="0"/>
        <w:jc w:val="both"/>
        <w:rPr>
          <w:rFonts w:ascii="Arial" w:eastAsia="Arial Unicode MS" w:hAnsi="Arial" w:cs="Arial"/>
          <w:sz w:val="20"/>
          <w:szCs w:val="20"/>
        </w:rPr>
      </w:pPr>
    </w:p>
    <w:p w14:paraId="2EC023F9" w14:textId="21585A88"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6FBC0999" w14:textId="77777777" w:rsidR="005A77B7" w:rsidRPr="00031FAF" w:rsidRDefault="005A77B7" w:rsidP="00BB6041">
      <w:pPr>
        <w:pStyle w:val="PargrafodaLista"/>
        <w:tabs>
          <w:tab w:val="left" w:pos="426"/>
          <w:tab w:val="left" w:pos="567"/>
        </w:tabs>
        <w:spacing w:line="240" w:lineRule="auto"/>
        <w:ind w:left="0"/>
        <w:jc w:val="both"/>
        <w:rPr>
          <w:rFonts w:ascii="Arial" w:eastAsia="Arial Unicode MS" w:hAnsi="Arial" w:cs="Arial"/>
        </w:rPr>
      </w:pPr>
    </w:p>
    <w:p w14:paraId="1C30D4C9" w14:textId="1199106B"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75644D69" w14:textId="77777777" w:rsidR="005A77B7" w:rsidRPr="00031FAF" w:rsidRDefault="005A77B7" w:rsidP="00BB6041">
      <w:pPr>
        <w:pStyle w:val="PargrafodaLista"/>
        <w:tabs>
          <w:tab w:val="left" w:pos="426"/>
          <w:tab w:val="left" w:pos="567"/>
        </w:tabs>
        <w:spacing w:line="240" w:lineRule="auto"/>
        <w:ind w:left="0"/>
        <w:jc w:val="both"/>
        <w:rPr>
          <w:rFonts w:ascii="Arial" w:eastAsia="Arial Unicode MS" w:hAnsi="Arial" w:cs="Arial"/>
        </w:rPr>
      </w:pPr>
    </w:p>
    <w:p w14:paraId="324F79CE" w14:textId="41272B59"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6B75531F" w14:textId="2C61264F" w:rsidR="0004544E" w:rsidRPr="00031FAF" w:rsidRDefault="0004544E" w:rsidP="00BB6041">
      <w:pPr>
        <w:pStyle w:val="PargrafodaLista"/>
        <w:numPr>
          <w:ilvl w:val="2"/>
          <w:numId w:val="23"/>
        </w:numPr>
        <w:tabs>
          <w:tab w:val="left" w:pos="426"/>
        </w:tabs>
        <w:spacing w:line="240" w:lineRule="auto"/>
        <w:ind w:left="0" w:hanging="7"/>
        <w:jc w:val="both"/>
        <w:rPr>
          <w:rFonts w:ascii="Arial" w:eastAsia="Arial Unicode MS" w:hAnsi="Arial" w:cs="Arial"/>
          <w:sz w:val="20"/>
          <w:szCs w:val="20"/>
        </w:rPr>
      </w:pPr>
      <w:r w:rsidRPr="00031FAF">
        <w:rPr>
          <w:rFonts w:ascii="Arial" w:eastAsia="Arial Unicode MS" w:hAnsi="Arial" w:cs="Arial"/>
        </w:rPr>
        <w:t xml:space="preserve"> A não regularização da documentação no prazo estipulado implicará a decadência do direito à contratação, sem prejuízo das sanções cabíveis.</w:t>
      </w:r>
    </w:p>
    <w:p w14:paraId="6BD08D0A" w14:textId="77777777" w:rsidR="00F869F8" w:rsidRPr="00031FAF" w:rsidRDefault="00F869F8" w:rsidP="00BB6041">
      <w:pPr>
        <w:pStyle w:val="PargrafodaLista"/>
        <w:tabs>
          <w:tab w:val="left" w:pos="426"/>
        </w:tabs>
        <w:spacing w:line="240" w:lineRule="auto"/>
        <w:ind w:left="0"/>
        <w:jc w:val="both"/>
        <w:rPr>
          <w:rFonts w:ascii="Arial" w:eastAsia="Arial Unicode MS" w:hAnsi="Arial" w:cs="Arial"/>
          <w:sz w:val="20"/>
          <w:szCs w:val="20"/>
        </w:rPr>
      </w:pPr>
    </w:p>
    <w:p w14:paraId="0F02B2FE" w14:textId="219CCDF8"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031FAF" w:rsidRDefault="00242591" w:rsidP="00BB6041">
      <w:pPr>
        <w:pStyle w:val="PargrafodaLista"/>
        <w:widowControl w:val="0"/>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031FAF" w:rsidRDefault="0004544E"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Serão aceitas apenas cópias legíveis;</w:t>
      </w:r>
    </w:p>
    <w:p w14:paraId="77F91705" w14:textId="6EE06B3B" w:rsidR="0004544E" w:rsidRPr="00031FAF" w:rsidRDefault="0004544E"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Não serão aceitos documentos cujas datas estejam esmaecidas, ilegíveis ou rasuradas;</w:t>
      </w:r>
    </w:p>
    <w:p w14:paraId="29F52356" w14:textId="1A33284B" w:rsidR="0004544E" w:rsidRPr="00031FAF" w:rsidRDefault="00242591" w:rsidP="00BB6041">
      <w:pPr>
        <w:pStyle w:val="PargrafodaLista"/>
        <w:numPr>
          <w:ilvl w:val="2"/>
          <w:numId w:val="23"/>
        </w:numPr>
        <w:tabs>
          <w:tab w:val="left" w:pos="426"/>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7E831D4B" w14:textId="77777777" w:rsidR="005A77B7" w:rsidRDefault="005A77B7" w:rsidP="00BB6041">
      <w:pPr>
        <w:pStyle w:val="PargrafodaLista"/>
        <w:tabs>
          <w:tab w:val="left" w:pos="426"/>
        </w:tabs>
        <w:spacing w:line="240" w:lineRule="auto"/>
        <w:ind w:left="0"/>
        <w:jc w:val="both"/>
        <w:rPr>
          <w:rFonts w:ascii="Arial" w:eastAsia="Arial Unicode MS" w:hAnsi="Arial" w:cs="Arial"/>
          <w:b/>
          <w:u w:val="single"/>
        </w:rPr>
      </w:pPr>
    </w:p>
    <w:p w14:paraId="4E821E67" w14:textId="557EDA22" w:rsidR="0004544E" w:rsidRPr="0028086E" w:rsidRDefault="0004544E" w:rsidP="00BB6041">
      <w:pPr>
        <w:pStyle w:val="PargrafodaLista"/>
        <w:numPr>
          <w:ilvl w:val="0"/>
          <w:numId w:val="23"/>
        </w:numPr>
        <w:tabs>
          <w:tab w:val="left" w:pos="426"/>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 xml:space="preserve"> PREÇO MÁXIMO</w:t>
      </w:r>
    </w:p>
    <w:p w14:paraId="40C46325" w14:textId="65A39753" w:rsidR="0004544E" w:rsidRPr="00934E43"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b/>
          <w:bCs/>
        </w:rPr>
      </w:pPr>
      <w:r w:rsidRPr="00BB6041">
        <w:rPr>
          <w:rFonts w:ascii="Arial" w:eastAsia="Arial Unicode MS" w:hAnsi="Arial" w:cs="Arial"/>
        </w:rPr>
        <w:t xml:space="preserve">O preço máximo apurado para a presente licitação importa em </w:t>
      </w:r>
      <w:bookmarkStart w:id="10" w:name="_Hlk68180280"/>
      <w:r w:rsidRPr="00934E43">
        <w:rPr>
          <w:rFonts w:ascii="Arial" w:eastAsia="Arial Unicode MS" w:hAnsi="Arial" w:cs="Arial"/>
          <w:b/>
          <w:bCs/>
        </w:rPr>
        <w:t xml:space="preserve">R$ </w:t>
      </w:r>
      <w:r w:rsidR="00895645" w:rsidRPr="00934E43">
        <w:rPr>
          <w:rFonts w:ascii="Arial" w:eastAsia="Arial Unicode MS" w:hAnsi="Arial" w:cs="Arial"/>
          <w:b/>
          <w:bCs/>
        </w:rPr>
        <w:t>1</w:t>
      </w:r>
      <w:r w:rsidR="00934E43" w:rsidRPr="00934E43">
        <w:rPr>
          <w:rFonts w:ascii="Arial" w:eastAsia="Arial Unicode MS" w:hAnsi="Arial" w:cs="Arial"/>
          <w:b/>
          <w:bCs/>
        </w:rPr>
        <w:t>6</w:t>
      </w:r>
      <w:r w:rsidR="00895645" w:rsidRPr="00934E43">
        <w:rPr>
          <w:rFonts w:ascii="Arial" w:eastAsia="Arial Unicode MS" w:hAnsi="Arial" w:cs="Arial"/>
          <w:b/>
          <w:bCs/>
        </w:rPr>
        <w:t>.</w:t>
      </w:r>
      <w:r w:rsidR="00934E43" w:rsidRPr="00934E43">
        <w:rPr>
          <w:rFonts w:ascii="Arial" w:eastAsia="Arial Unicode MS" w:hAnsi="Arial" w:cs="Arial"/>
          <w:b/>
          <w:bCs/>
        </w:rPr>
        <w:t>73</w:t>
      </w:r>
      <w:r w:rsidR="00895645" w:rsidRPr="00934E43">
        <w:rPr>
          <w:rFonts w:ascii="Arial" w:eastAsia="Arial Unicode MS" w:hAnsi="Arial" w:cs="Arial"/>
          <w:b/>
          <w:bCs/>
        </w:rPr>
        <w:t>0,00</w:t>
      </w:r>
      <w:r w:rsidRPr="00934E43">
        <w:rPr>
          <w:rFonts w:ascii="Arial" w:eastAsia="Arial Unicode MS" w:hAnsi="Arial" w:cs="Arial"/>
          <w:b/>
          <w:bCs/>
        </w:rPr>
        <w:t xml:space="preserve"> (</w:t>
      </w:r>
      <w:r w:rsidR="00895645" w:rsidRPr="00934E43">
        <w:rPr>
          <w:rFonts w:ascii="Arial" w:eastAsia="Arial Unicode MS" w:hAnsi="Arial" w:cs="Arial"/>
          <w:b/>
          <w:bCs/>
        </w:rPr>
        <w:t>de</w:t>
      </w:r>
      <w:r w:rsidR="00934E43" w:rsidRPr="00934E43">
        <w:rPr>
          <w:rFonts w:ascii="Arial" w:eastAsia="Arial Unicode MS" w:hAnsi="Arial" w:cs="Arial"/>
          <w:b/>
          <w:bCs/>
        </w:rPr>
        <w:t>zesseis</w:t>
      </w:r>
      <w:r w:rsidR="00895645" w:rsidRPr="00934E43">
        <w:rPr>
          <w:rFonts w:ascii="Arial" w:eastAsia="Arial Unicode MS" w:hAnsi="Arial" w:cs="Arial"/>
          <w:b/>
          <w:bCs/>
        </w:rPr>
        <w:t xml:space="preserve"> mil </w:t>
      </w:r>
      <w:r w:rsidR="00934E43" w:rsidRPr="00934E43">
        <w:rPr>
          <w:rFonts w:ascii="Arial" w:eastAsia="Arial Unicode MS" w:hAnsi="Arial" w:cs="Arial"/>
          <w:b/>
          <w:bCs/>
        </w:rPr>
        <w:t>setecentos e trinta</w:t>
      </w:r>
      <w:r w:rsidR="00895645" w:rsidRPr="00934E43">
        <w:rPr>
          <w:rFonts w:ascii="Arial" w:eastAsia="Arial Unicode MS" w:hAnsi="Arial" w:cs="Arial"/>
          <w:b/>
          <w:bCs/>
        </w:rPr>
        <w:t xml:space="preserve"> reais</w:t>
      </w:r>
      <w:r w:rsidRPr="00934E43">
        <w:rPr>
          <w:rFonts w:ascii="Arial" w:eastAsia="Arial Unicode MS" w:hAnsi="Arial" w:cs="Arial"/>
          <w:b/>
          <w:bCs/>
        </w:rPr>
        <w:t>).</w:t>
      </w:r>
    </w:p>
    <w:bookmarkEnd w:id="10"/>
    <w:p w14:paraId="50C5168E" w14:textId="77777777" w:rsidR="005A77B7" w:rsidRDefault="005A77B7" w:rsidP="00BB6041">
      <w:pPr>
        <w:pStyle w:val="PargrafodaLista"/>
        <w:tabs>
          <w:tab w:val="left" w:pos="426"/>
        </w:tabs>
        <w:spacing w:line="240" w:lineRule="auto"/>
        <w:ind w:left="0"/>
        <w:jc w:val="both"/>
        <w:rPr>
          <w:rFonts w:ascii="Arial" w:eastAsia="Arial Unicode MS" w:hAnsi="Arial" w:cs="Arial"/>
          <w:b/>
          <w:u w:val="single"/>
        </w:rPr>
      </w:pPr>
    </w:p>
    <w:p w14:paraId="5F1B92B1" w14:textId="0707C960" w:rsidR="0004544E" w:rsidRDefault="0004544E" w:rsidP="00BB6041">
      <w:pPr>
        <w:pStyle w:val="PargrafodaLista"/>
        <w:numPr>
          <w:ilvl w:val="0"/>
          <w:numId w:val="23"/>
        </w:numPr>
        <w:tabs>
          <w:tab w:val="left" w:pos="426"/>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CRITÉRIO DE JULGAMENTO</w:t>
      </w:r>
    </w:p>
    <w:p w14:paraId="7BBB24C7" w14:textId="77777777" w:rsidR="005A77B7" w:rsidRPr="0028086E" w:rsidRDefault="005A77B7" w:rsidP="00BB6041">
      <w:pPr>
        <w:pStyle w:val="PargrafodaLista"/>
        <w:tabs>
          <w:tab w:val="left" w:pos="426"/>
        </w:tabs>
        <w:spacing w:after="0" w:line="240" w:lineRule="auto"/>
        <w:ind w:left="0"/>
        <w:jc w:val="both"/>
        <w:rPr>
          <w:rFonts w:ascii="Arial" w:eastAsia="Arial Unicode MS" w:hAnsi="Arial" w:cs="Arial"/>
          <w:b/>
          <w:u w:val="single"/>
        </w:rPr>
      </w:pPr>
    </w:p>
    <w:p w14:paraId="4620F7F9" w14:textId="72736632"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O critério de julgamento será o de</w:t>
      </w:r>
      <w:r w:rsidR="005A77B7" w:rsidRPr="00031FAF">
        <w:rPr>
          <w:rFonts w:ascii="Arial" w:eastAsia="Arial Unicode MS" w:hAnsi="Arial" w:cs="Arial"/>
        </w:rPr>
        <w:t xml:space="preserve"> </w:t>
      </w:r>
      <w:r w:rsidR="005A77B7" w:rsidRPr="00895645">
        <w:rPr>
          <w:rFonts w:ascii="Arial" w:eastAsia="Arial Unicode MS" w:hAnsi="Arial" w:cs="Arial"/>
          <w:b/>
          <w:bCs/>
        </w:rPr>
        <w:t xml:space="preserve">MAIOR </w:t>
      </w:r>
      <w:r w:rsidR="00180F17" w:rsidRPr="00895645">
        <w:rPr>
          <w:rFonts w:ascii="Arial" w:eastAsia="Arial Unicode MS" w:hAnsi="Arial" w:cs="Arial"/>
          <w:b/>
          <w:bCs/>
        </w:rPr>
        <w:t>PERCENTUAL DE DESCONTO</w:t>
      </w:r>
      <w:r w:rsidR="00934E43">
        <w:rPr>
          <w:rFonts w:ascii="Arial" w:eastAsia="Arial Unicode MS" w:hAnsi="Arial" w:cs="Arial"/>
          <w:b/>
          <w:bCs/>
        </w:rPr>
        <w:t xml:space="preserve"> POR LOTE</w:t>
      </w:r>
      <w:r w:rsidRPr="00895645">
        <w:rPr>
          <w:rFonts w:ascii="Arial" w:eastAsia="Arial Unicode MS" w:hAnsi="Arial" w:cs="Arial"/>
          <w:b/>
          <w:bCs/>
        </w:rPr>
        <w:t>,</w:t>
      </w:r>
      <w:r w:rsidRPr="00895645">
        <w:rPr>
          <w:rFonts w:ascii="Arial" w:eastAsia="Arial Unicode MS" w:hAnsi="Arial" w:cs="Arial"/>
        </w:rPr>
        <w:t xml:space="preserve"> </w:t>
      </w:r>
      <w:r w:rsidRPr="00031FAF">
        <w:rPr>
          <w:rFonts w:ascii="Arial" w:eastAsia="Arial Unicode MS" w:hAnsi="Arial" w:cs="Arial"/>
        </w:rPr>
        <w:t>observada às especificações técnicas constantes do Anexo I e demais condições definidas neste Edital.</w:t>
      </w:r>
    </w:p>
    <w:p w14:paraId="0FA6BED5" w14:textId="77777777" w:rsidR="005A77B7" w:rsidRDefault="005A77B7" w:rsidP="00BB6041">
      <w:pPr>
        <w:pStyle w:val="PargrafodaLista"/>
        <w:tabs>
          <w:tab w:val="left" w:pos="426"/>
          <w:tab w:val="left" w:pos="567"/>
        </w:tabs>
        <w:spacing w:line="240" w:lineRule="auto"/>
        <w:ind w:left="0"/>
        <w:jc w:val="both"/>
        <w:rPr>
          <w:rFonts w:ascii="Arial" w:eastAsia="Arial Unicode MS" w:hAnsi="Arial" w:cs="Arial"/>
        </w:rPr>
      </w:pPr>
    </w:p>
    <w:p w14:paraId="3EB7E65D" w14:textId="7534F81E" w:rsidR="005A77B7"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F869F8">
        <w:rPr>
          <w:rFonts w:ascii="Arial" w:eastAsia="Arial Unicode MS" w:hAnsi="Arial" w:cs="Arial"/>
        </w:rPr>
        <w:t xml:space="preserve"> </w:t>
      </w:r>
      <w:r w:rsidRPr="00031FAF">
        <w:rPr>
          <w:rFonts w:ascii="Arial" w:eastAsia="Arial Unicode MS" w:hAnsi="Arial" w:cs="Arial"/>
        </w:rPr>
        <w:t>Será utilizado o modo de disputa “ABERTO”, em que os licitantes apresentarão lances públicos e sucessivos, com prorrogações.</w:t>
      </w:r>
    </w:p>
    <w:p w14:paraId="32287B4D" w14:textId="77777777" w:rsidR="00F869F8" w:rsidRPr="00F869F8" w:rsidRDefault="00F869F8" w:rsidP="00BB6041">
      <w:pPr>
        <w:pStyle w:val="PargrafodaLista"/>
        <w:tabs>
          <w:tab w:val="left" w:pos="426"/>
          <w:tab w:val="left" w:pos="567"/>
        </w:tabs>
        <w:spacing w:line="240" w:lineRule="auto"/>
        <w:ind w:left="0"/>
        <w:jc w:val="both"/>
        <w:rPr>
          <w:rFonts w:ascii="Arial" w:eastAsia="Arial Unicode MS" w:hAnsi="Arial" w:cs="Arial"/>
        </w:rPr>
      </w:pPr>
    </w:p>
    <w:p w14:paraId="01D6FA79" w14:textId="035E5BAF" w:rsidR="0004544E" w:rsidRPr="007341BB" w:rsidRDefault="0004544E" w:rsidP="00BB6041">
      <w:pPr>
        <w:pStyle w:val="PargrafodaLista"/>
        <w:numPr>
          <w:ilvl w:val="0"/>
          <w:numId w:val="23"/>
        </w:numPr>
        <w:tabs>
          <w:tab w:val="left" w:pos="426"/>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RECURSOS</w:t>
      </w:r>
    </w:p>
    <w:p w14:paraId="3805F698" w14:textId="12018A23"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r w:rsidRPr="00031FAF">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031FAF">
          <w:rPr>
            <w:rStyle w:val="Hyperlink"/>
            <w:sz w:val="22"/>
            <w:szCs w:val="22"/>
          </w:rPr>
          <w:t>art. 165 da Lei nº 14.133, de 2021</w:t>
        </w:r>
      </w:hyperlink>
      <w:r w:rsidRPr="00031FAF">
        <w:rPr>
          <w:sz w:val="22"/>
          <w:szCs w:val="22"/>
        </w:rPr>
        <w:t>.</w:t>
      </w:r>
    </w:p>
    <w:p w14:paraId="40971703" w14:textId="77777777" w:rsidR="00F869F8" w:rsidRPr="00031FAF" w:rsidRDefault="00F869F8" w:rsidP="00BB6041">
      <w:pPr>
        <w:pStyle w:val="Nivel2"/>
        <w:numPr>
          <w:ilvl w:val="0"/>
          <w:numId w:val="0"/>
        </w:numPr>
        <w:tabs>
          <w:tab w:val="left" w:pos="426"/>
          <w:tab w:val="left" w:pos="567"/>
        </w:tabs>
        <w:spacing w:before="0" w:after="0" w:line="240" w:lineRule="auto"/>
        <w:ind w:hanging="7"/>
        <w:rPr>
          <w:sz w:val="22"/>
          <w:szCs w:val="22"/>
        </w:rPr>
      </w:pPr>
    </w:p>
    <w:p w14:paraId="57D1EFEC" w14:textId="32B7BD56"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O prazo recursal é de 3 (três) dias úteis, contados da data de intimação ou de lavratura da ata.</w:t>
      </w:r>
    </w:p>
    <w:p w14:paraId="2BEE0E3F"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66A554BC" w14:textId="4DE75705"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Quando o recurso apresentado impugnar o julgamento das propostas ou o ato de habilitação ou inabilitação do licitante:</w:t>
      </w:r>
    </w:p>
    <w:p w14:paraId="6FB0A5EF" w14:textId="6527FFAC"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r w:rsidRPr="00031FAF">
        <w:rPr>
          <w:sz w:val="22"/>
          <w:szCs w:val="22"/>
        </w:rPr>
        <w:t xml:space="preserve"> </w:t>
      </w:r>
      <w:r w:rsidR="0004544E" w:rsidRPr="00031FAF">
        <w:rPr>
          <w:sz w:val="22"/>
          <w:szCs w:val="22"/>
        </w:rPr>
        <w:t>a intenção de recorrer deverá ser manifestada imediatamente, sob pena de preclusão;</w:t>
      </w:r>
    </w:p>
    <w:p w14:paraId="66DAA268" w14:textId="2BD6A941"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r w:rsidRPr="00031FAF">
        <w:rPr>
          <w:sz w:val="22"/>
          <w:szCs w:val="22"/>
        </w:rPr>
        <w:t xml:space="preserve"> </w:t>
      </w:r>
      <w:r w:rsidR="0004544E" w:rsidRPr="00031FAF">
        <w:rPr>
          <w:sz w:val="22"/>
          <w:szCs w:val="22"/>
        </w:rPr>
        <w:t>o prazo para apresentação das razões recursais será iniciado na data de intimação ou de lavratura da ata de habilitação ou inabilitação;</w:t>
      </w:r>
    </w:p>
    <w:p w14:paraId="6C954EDD" w14:textId="16B6C13D" w:rsidR="0004544E" w:rsidRPr="00031FAF" w:rsidRDefault="0004544E" w:rsidP="00BB6041">
      <w:pPr>
        <w:pStyle w:val="Nivel3"/>
        <w:numPr>
          <w:ilvl w:val="2"/>
          <w:numId w:val="23"/>
        </w:numPr>
        <w:tabs>
          <w:tab w:val="left" w:pos="426"/>
          <w:tab w:val="left" w:pos="567"/>
        </w:tabs>
        <w:spacing w:before="0" w:after="0" w:line="240" w:lineRule="auto"/>
        <w:ind w:left="0" w:hanging="7"/>
        <w:rPr>
          <w:sz w:val="22"/>
          <w:szCs w:val="22"/>
        </w:rPr>
      </w:pPr>
      <w:r w:rsidRPr="00031FAF">
        <w:rPr>
          <w:sz w:val="22"/>
          <w:szCs w:val="22"/>
        </w:rPr>
        <w:t>na hipótese de adoção da inversão de fases prevista no </w:t>
      </w:r>
      <w:hyperlink r:id="rId36" w:anchor="art17§1" w:history="1">
        <w:r w:rsidRPr="00031FAF">
          <w:rPr>
            <w:rStyle w:val="Hyperlink"/>
            <w:sz w:val="22"/>
            <w:szCs w:val="22"/>
          </w:rPr>
          <w:t>§ 1º do art. 17 da Lei nº 14.133, de 2021</w:t>
        </w:r>
      </w:hyperlink>
      <w:r w:rsidRPr="00031FAF">
        <w:rPr>
          <w:sz w:val="22"/>
          <w:szCs w:val="22"/>
        </w:rPr>
        <w:t>, o prazo para apresentação das razões recursais será iniciado na data de intimação da ata de julgamento.</w:t>
      </w:r>
    </w:p>
    <w:p w14:paraId="36FF6162" w14:textId="77777777" w:rsidR="0004544E" w:rsidRPr="00031FAF" w:rsidRDefault="0004544E" w:rsidP="00BB6041">
      <w:pPr>
        <w:pStyle w:val="Nivel3"/>
        <w:numPr>
          <w:ilvl w:val="0"/>
          <w:numId w:val="0"/>
        </w:numPr>
        <w:tabs>
          <w:tab w:val="left" w:pos="426"/>
          <w:tab w:val="left" w:pos="567"/>
        </w:tabs>
        <w:spacing w:before="0" w:after="0" w:line="240" w:lineRule="auto"/>
        <w:ind w:hanging="7"/>
        <w:rPr>
          <w:sz w:val="22"/>
          <w:szCs w:val="22"/>
        </w:rPr>
      </w:pPr>
    </w:p>
    <w:p w14:paraId="7E47B20E" w14:textId="7C1FF4B5"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Os recursos deverão ser encaminhados em campo próprio do sistema.</w:t>
      </w:r>
    </w:p>
    <w:p w14:paraId="1F86D1E7"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122F467D" w14:textId="70FBC2C1"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A0CC75F" w14:textId="74A2BDE6"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 xml:space="preserve">Os recursos interpostos fora do prazo não serão conhecidos. </w:t>
      </w:r>
    </w:p>
    <w:p w14:paraId="27493179" w14:textId="77777777" w:rsidR="0004544E" w:rsidRPr="00031FAF" w:rsidRDefault="0004544E" w:rsidP="00BB6041">
      <w:pPr>
        <w:pStyle w:val="Nivel2"/>
        <w:numPr>
          <w:ilvl w:val="0"/>
          <w:numId w:val="0"/>
        </w:numPr>
        <w:tabs>
          <w:tab w:val="left" w:pos="426"/>
        </w:tabs>
        <w:spacing w:before="0" w:after="0" w:line="240" w:lineRule="auto"/>
        <w:ind w:hanging="7"/>
        <w:rPr>
          <w:sz w:val="22"/>
          <w:szCs w:val="22"/>
        </w:rPr>
      </w:pPr>
    </w:p>
    <w:p w14:paraId="3DFBBE02" w14:textId="225C20E9"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285C40CB" w14:textId="436743F7"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6DB70BFA" w14:textId="6BA732D8"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O acolhimento do recurso invalida tão somente os atos insuscetíveis de aproveitamento.</w:t>
      </w:r>
    </w:p>
    <w:p w14:paraId="2253713B" w14:textId="77777777" w:rsidR="0004544E" w:rsidRPr="00031FAF" w:rsidRDefault="0004544E" w:rsidP="00BB6041">
      <w:pPr>
        <w:tabs>
          <w:tab w:val="left" w:pos="426"/>
          <w:tab w:val="left" w:pos="567"/>
        </w:tabs>
        <w:ind w:hanging="7"/>
        <w:jc w:val="both"/>
        <w:rPr>
          <w:rFonts w:ascii="Arial" w:eastAsia="Arial Unicode MS" w:hAnsi="Arial" w:cs="Arial"/>
          <w:sz w:val="20"/>
          <w:szCs w:val="20"/>
        </w:rPr>
      </w:pPr>
    </w:p>
    <w:p w14:paraId="762B9E33" w14:textId="295D55FB" w:rsidR="0004544E" w:rsidRPr="00031FAF" w:rsidRDefault="0004544E" w:rsidP="00BB6041">
      <w:pPr>
        <w:pStyle w:val="PargrafodaLista"/>
        <w:numPr>
          <w:ilvl w:val="0"/>
          <w:numId w:val="23"/>
        </w:numPr>
        <w:tabs>
          <w:tab w:val="left" w:pos="426"/>
          <w:tab w:val="left" w:pos="567"/>
        </w:tabs>
        <w:spacing w:line="240" w:lineRule="auto"/>
        <w:ind w:left="0" w:hanging="7"/>
        <w:jc w:val="both"/>
        <w:rPr>
          <w:rFonts w:ascii="Arial" w:eastAsia="Arial Unicode MS" w:hAnsi="Arial" w:cs="Arial"/>
          <w:b/>
          <w:u w:val="single"/>
        </w:rPr>
      </w:pPr>
      <w:r w:rsidRPr="00031FAF">
        <w:rPr>
          <w:rFonts w:ascii="Arial" w:eastAsia="Arial Unicode MS" w:hAnsi="Arial" w:cs="Arial"/>
          <w:b/>
          <w:u w:val="single"/>
        </w:rPr>
        <w:t>DA REABERTURA DA SESSÃO PÚBLICA</w:t>
      </w:r>
    </w:p>
    <w:p w14:paraId="269E4C05" w14:textId="77777777" w:rsidR="005A77B7" w:rsidRPr="00031FAF" w:rsidRDefault="005A77B7" w:rsidP="00BB6041">
      <w:pPr>
        <w:pStyle w:val="PargrafodaLista"/>
        <w:tabs>
          <w:tab w:val="left" w:pos="426"/>
          <w:tab w:val="left" w:pos="567"/>
        </w:tabs>
        <w:spacing w:after="0" w:line="240" w:lineRule="auto"/>
        <w:ind w:left="0"/>
        <w:jc w:val="both"/>
        <w:rPr>
          <w:rFonts w:ascii="Arial" w:eastAsia="Arial Unicode MS" w:hAnsi="Arial" w:cs="Arial"/>
          <w:b/>
          <w:u w:val="single"/>
        </w:rPr>
      </w:pPr>
    </w:p>
    <w:p w14:paraId="602796C7" w14:textId="085679B0"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A sessão pública poderá ser reaberta:</w:t>
      </w:r>
    </w:p>
    <w:p w14:paraId="69D04BED" w14:textId="78871A18" w:rsidR="0004544E" w:rsidRPr="00031FAF" w:rsidRDefault="0004544E"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C3DC08D" w14:textId="445B271C" w:rsidR="0004544E" w:rsidRPr="00031FAF" w:rsidRDefault="0004544E"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sz w:val="20"/>
          <w:szCs w:val="20"/>
        </w:rPr>
      </w:pPr>
      <w:r w:rsidRPr="00031FAF">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977335A" w14:textId="77777777" w:rsidR="00F869F8" w:rsidRPr="00031FAF" w:rsidRDefault="00F869F8" w:rsidP="00BB6041">
      <w:pPr>
        <w:pStyle w:val="PargrafodaLista"/>
        <w:tabs>
          <w:tab w:val="left" w:pos="426"/>
          <w:tab w:val="left" w:pos="567"/>
        </w:tabs>
        <w:spacing w:line="240" w:lineRule="auto"/>
        <w:ind w:left="0"/>
        <w:jc w:val="both"/>
        <w:rPr>
          <w:rFonts w:ascii="Arial" w:eastAsia="Arial Unicode MS" w:hAnsi="Arial" w:cs="Arial"/>
          <w:sz w:val="20"/>
          <w:szCs w:val="20"/>
        </w:rPr>
      </w:pPr>
    </w:p>
    <w:p w14:paraId="6810E638" w14:textId="2B100873"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Todos os licitantes remanescentes deverão ser convocados para acompanhar a sessão reaberta.</w:t>
      </w:r>
    </w:p>
    <w:p w14:paraId="6B5CDC11" w14:textId="71BD4F5A" w:rsidR="0004544E" w:rsidRPr="00031FAF"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A convocação se dará por meio do sistema eletrônico (“chat”) ou e-mail, de acordo com a fase do procedimento licitatório.</w:t>
      </w:r>
    </w:p>
    <w:p w14:paraId="38D041BF" w14:textId="3A2A5116" w:rsidR="0004544E" w:rsidRPr="00031FAF" w:rsidRDefault="0004544E"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sz w:val="20"/>
          <w:szCs w:val="20"/>
        </w:rPr>
      </w:pPr>
      <w:r w:rsidRPr="00031FAF">
        <w:rPr>
          <w:rFonts w:ascii="Arial" w:eastAsia="Arial Unicode MS" w:hAnsi="Arial" w:cs="Arial"/>
        </w:rPr>
        <w:t xml:space="preserve"> A convocação feita por e-mail dar-se-á de acordo com os dados contidos no SICAF, sendo responsabilidade do licitante manter seus dados cadastrais atualizados.</w:t>
      </w:r>
    </w:p>
    <w:p w14:paraId="29FF900C" w14:textId="77777777" w:rsidR="00F869F8" w:rsidRPr="00031FAF" w:rsidRDefault="00F869F8" w:rsidP="00BB6041">
      <w:pPr>
        <w:pStyle w:val="PargrafodaLista"/>
        <w:tabs>
          <w:tab w:val="left" w:pos="426"/>
          <w:tab w:val="left" w:pos="567"/>
        </w:tabs>
        <w:spacing w:line="240" w:lineRule="auto"/>
        <w:ind w:left="0"/>
        <w:jc w:val="both"/>
        <w:rPr>
          <w:rFonts w:ascii="Arial" w:eastAsia="Arial Unicode MS" w:hAnsi="Arial" w:cs="Arial"/>
          <w:sz w:val="20"/>
          <w:szCs w:val="20"/>
        </w:rPr>
      </w:pPr>
    </w:p>
    <w:p w14:paraId="28771B3F" w14:textId="799A5130" w:rsidR="0004544E" w:rsidRPr="00031FAF" w:rsidRDefault="0004544E" w:rsidP="00BB6041">
      <w:pPr>
        <w:pStyle w:val="PargrafodaLista"/>
        <w:numPr>
          <w:ilvl w:val="0"/>
          <w:numId w:val="23"/>
        </w:numPr>
        <w:tabs>
          <w:tab w:val="left" w:pos="426"/>
          <w:tab w:val="left" w:pos="567"/>
        </w:tabs>
        <w:spacing w:line="240" w:lineRule="auto"/>
        <w:ind w:left="0" w:hanging="7"/>
        <w:jc w:val="both"/>
        <w:rPr>
          <w:rFonts w:ascii="Arial" w:eastAsia="Arial Unicode MS" w:hAnsi="Arial" w:cs="Arial"/>
          <w:b/>
          <w:u w:val="single"/>
        </w:rPr>
      </w:pPr>
      <w:r w:rsidRPr="00031FAF">
        <w:rPr>
          <w:rFonts w:ascii="Arial" w:eastAsia="Arial Unicode MS" w:hAnsi="Arial" w:cs="Arial"/>
          <w:b/>
          <w:u w:val="single"/>
        </w:rPr>
        <w:t>DA ADJUDICAÇÃO E HOMOLOGAÇÃO</w:t>
      </w:r>
    </w:p>
    <w:p w14:paraId="22C1DDB1" w14:textId="77777777" w:rsidR="005A77B7" w:rsidRPr="00031FAF" w:rsidRDefault="005A77B7" w:rsidP="00BB6041">
      <w:pPr>
        <w:pStyle w:val="PargrafodaLista"/>
        <w:tabs>
          <w:tab w:val="left" w:pos="426"/>
          <w:tab w:val="left" w:pos="567"/>
        </w:tabs>
        <w:spacing w:after="0" w:line="240" w:lineRule="auto"/>
        <w:ind w:left="0"/>
        <w:jc w:val="both"/>
        <w:rPr>
          <w:rFonts w:ascii="Arial" w:eastAsia="Arial Unicode MS" w:hAnsi="Arial" w:cs="Arial"/>
        </w:rPr>
      </w:pPr>
    </w:p>
    <w:p w14:paraId="1A718917" w14:textId="3EECF00C"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031FAF"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determinar o retorno dos autos para saneamento de irregularidades, caso houver;</w:t>
      </w:r>
    </w:p>
    <w:p w14:paraId="23D727C6" w14:textId="0F589E54" w:rsidR="0004544E" w:rsidRPr="00031FAF"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031FAF"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adjudicar o objeto e homologar a licitação.</w:t>
      </w:r>
    </w:p>
    <w:p w14:paraId="303B2D7A" w14:textId="77777777" w:rsidR="00D74626" w:rsidRPr="00031FAF" w:rsidRDefault="00D74626" w:rsidP="00BB6041">
      <w:pPr>
        <w:pStyle w:val="PargrafodaLista"/>
        <w:tabs>
          <w:tab w:val="left" w:pos="426"/>
          <w:tab w:val="left" w:pos="567"/>
        </w:tabs>
        <w:spacing w:line="240" w:lineRule="auto"/>
        <w:ind w:left="0"/>
        <w:jc w:val="both"/>
        <w:rPr>
          <w:rFonts w:ascii="Arial" w:eastAsia="Arial Unicode MS" w:hAnsi="Arial" w:cs="Arial"/>
        </w:rPr>
      </w:pPr>
    </w:p>
    <w:p w14:paraId="7C2AD35A" w14:textId="5BE45441"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hAnsi="Arial" w:cs="Arial"/>
        </w:rPr>
      </w:pPr>
      <w:r w:rsidRPr="00031FAF">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031FAF" w:rsidRDefault="00D74626" w:rsidP="00BB6041">
      <w:pPr>
        <w:pStyle w:val="PargrafodaLista"/>
        <w:tabs>
          <w:tab w:val="left" w:pos="426"/>
          <w:tab w:val="left" w:pos="567"/>
        </w:tabs>
        <w:spacing w:line="240" w:lineRule="auto"/>
        <w:ind w:left="0"/>
        <w:jc w:val="both"/>
        <w:rPr>
          <w:rFonts w:ascii="Arial" w:hAnsi="Arial" w:cs="Arial"/>
        </w:rPr>
      </w:pPr>
    </w:p>
    <w:p w14:paraId="11FB2300" w14:textId="799F5E5A"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hAnsi="Arial" w:cs="Arial"/>
        </w:rPr>
      </w:pPr>
      <w:r w:rsidRPr="00031FAF">
        <w:rPr>
          <w:rFonts w:ascii="Arial" w:hAnsi="Arial" w:cs="Arial"/>
        </w:rPr>
        <w:t>O motivo determinante para a revogação do processo licitatório deverá ser resultante de fato superveniente devidamente comprovado.</w:t>
      </w:r>
    </w:p>
    <w:p w14:paraId="44523F63" w14:textId="77777777" w:rsidR="007341BB" w:rsidRPr="00031FAF" w:rsidRDefault="007341BB" w:rsidP="00BB6041">
      <w:pPr>
        <w:pStyle w:val="PargrafodaLista"/>
        <w:tabs>
          <w:tab w:val="left" w:pos="426"/>
          <w:tab w:val="left" w:pos="567"/>
        </w:tabs>
        <w:spacing w:line="240" w:lineRule="auto"/>
        <w:ind w:left="0"/>
        <w:jc w:val="both"/>
        <w:rPr>
          <w:rFonts w:ascii="Arial" w:eastAsia="Arial Unicode MS" w:hAnsi="Arial" w:cs="Arial"/>
        </w:rPr>
      </w:pPr>
    </w:p>
    <w:p w14:paraId="29F2CD24" w14:textId="79F4EDC3" w:rsidR="00D74626"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hAnsi="Arial" w:cs="Arial"/>
        </w:rPr>
        <w:t>Nos casos de anulação e revogação, deverá ser assegurada a prévia manifestação dos interessados.</w:t>
      </w:r>
    </w:p>
    <w:p w14:paraId="420408E9" w14:textId="77777777" w:rsidR="00D74626" w:rsidRPr="00031FAF" w:rsidRDefault="00D74626" w:rsidP="00BB6041">
      <w:pPr>
        <w:pStyle w:val="PargrafodaLista"/>
        <w:tabs>
          <w:tab w:val="left" w:pos="426"/>
          <w:tab w:val="left" w:pos="567"/>
        </w:tabs>
        <w:spacing w:after="0" w:line="240" w:lineRule="auto"/>
        <w:ind w:left="0"/>
        <w:jc w:val="both"/>
        <w:rPr>
          <w:rFonts w:ascii="Arial" w:eastAsia="Arial Unicode MS" w:hAnsi="Arial" w:cs="Arial"/>
        </w:rPr>
      </w:pPr>
    </w:p>
    <w:p w14:paraId="0D505F53" w14:textId="2BF39556"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Constatado o atendimento das exigências fixadas neste Edital, o licitante classificado em primeiro lugar será declarado vencedor.</w:t>
      </w:r>
    </w:p>
    <w:p w14:paraId="5AB614A6" w14:textId="1226CD68" w:rsidR="0004544E" w:rsidRDefault="00242591" w:rsidP="00BB6041">
      <w:pPr>
        <w:pStyle w:val="PargrafodaLista"/>
        <w:numPr>
          <w:ilvl w:val="2"/>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 xml:space="preserve"> </w:t>
      </w:r>
      <w:r w:rsidR="0004544E" w:rsidRPr="00031FAF">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55294EED" w14:textId="77777777" w:rsidR="00BB6041" w:rsidRPr="00031FAF" w:rsidRDefault="00BB6041" w:rsidP="00BB6041">
      <w:pPr>
        <w:pStyle w:val="PargrafodaLista"/>
        <w:tabs>
          <w:tab w:val="left" w:pos="426"/>
          <w:tab w:val="left" w:pos="567"/>
        </w:tabs>
        <w:spacing w:line="240" w:lineRule="auto"/>
        <w:ind w:left="0"/>
        <w:jc w:val="both"/>
        <w:rPr>
          <w:rFonts w:ascii="Arial" w:eastAsia="Arial Unicode MS" w:hAnsi="Arial" w:cs="Arial"/>
        </w:rPr>
      </w:pPr>
    </w:p>
    <w:p w14:paraId="72E6FEFA" w14:textId="2F046F41" w:rsidR="0004544E" w:rsidRPr="00031FAF" w:rsidRDefault="0004544E" w:rsidP="00BB6041">
      <w:pPr>
        <w:pStyle w:val="PargrafodaLista"/>
        <w:numPr>
          <w:ilvl w:val="1"/>
          <w:numId w:val="23"/>
        </w:numPr>
        <w:tabs>
          <w:tab w:val="left" w:pos="426"/>
          <w:tab w:val="left" w:pos="567"/>
        </w:tabs>
        <w:spacing w:line="240" w:lineRule="auto"/>
        <w:ind w:left="0" w:hanging="7"/>
        <w:jc w:val="both"/>
        <w:rPr>
          <w:rFonts w:ascii="Arial" w:eastAsia="Arial Unicode MS" w:hAnsi="Arial" w:cs="Arial"/>
          <w:b/>
          <w:sz w:val="20"/>
          <w:szCs w:val="20"/>
        </w:rPr>
      </w:pPr>
      <w:r w:rsidRPr="00031FAF">
        <w:rPr>
          <w:rFonts w:ascii="Arial" w:eastAsia="Arial Unicode MS" w:hAnsi="Arial" w:cs="Arial"/>
        </w:rPr>
        <w:t>A adjudicação e a homologação do resultado da licitação são de responsabilidade da autoridade competente superior.</w:t>
      </w:r>
    </w:p>
    <w:p w14:paraId="7F3255CA" w14:textId="77777777" w:rsidR="007341BB" w:rsidRPr="00031FAF" w:rsidRDefault="007341BB" w:rsidP="00BB6041">
      <w:pPr>
        <w:pStyle w:val="PargrafodaLista"/>
        <w:tabs>
          <w:tab w:val="left" w:pos="426"/>
          <w:tab w:val="left" w:pos="567"/>
        </w:tabs>
        <w:spacing w:line="240" w:lineRule="auto"/>
        <w:ind w:left="0"/>
        <w:jc w:val="both"/>
        <w:rPr>
          <w:rFonts w:ascii="Arial" w:eastAsia="Arial Unicode MS" w:hAnsi="Arial" w:cs="Arial"/>
          <w:b/>
          <w:sz w:val="20"/>
          <w:szCs w:val="20"/>
        </w:rPr>
      </w:pPr>
    </w:p>
    <w:p w14:paraId="22D0B6BB" w14:textId="36197F0B" w:rsidR="0004544E" w:rsidRPr="00031FAF" w:rsidRDefault="0004544E" w:rsidP="00BB6041">
      <w:pPr>
        <w:pStyle w:val="PargrafodaLista"/>
        <w:numPr>
          <w:ilvl w:val="0"/>
          <w:numId w:val="23"/>
        </w:numPr>
        <w:tabs>
          <w:tab w:val="left" w:pos="426"/>
          <w:tab w:val="left" w:pos="567"/>
        </w:tabs>
        <w:spacing w:line="240" w:lineRule="auto"/>
        <w:ind w:left="0" w:hanging="7"/>
        <w:jc w:val="both"/>
        <w:rPr>
          <w:rFonts w:ascii="Arial" w:eastAsia="Arial Unicode MS" w:hAnsi="Arial" w:cs="Arial"/>
          <w:b/>
          <w:u w:val="single"/>
        </w:rPr>
      </w:pPr>
      <w:r w:rsidRPr="00031FAF">
        <w:rPr>
          <w:rFonts w:ascii="Arial" w:eastAsia="Arial Unicode MS" w:hAnsi="Arial" w:cs="Arial"/>
          <w:b/>
          <w:u w:val="single"/>
        </w:rPr>
        <w:t>SANÇÕES ADMINISTRATIVAS</w:t>
      </w:r>
    </w:p>
    <w:p w14:paraId="3DA885A4" w14:textId="7AF00D66"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 xml:space="preserve">Comete infração administrativa, nos termos da lei, o licitante que, com dolo ou culpa: </w:t>
      </w:r>
    </w:p>
    <w:p w14:paraId="051BB594" w14:textId="48EFFC50"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1" w:name="_Ref114668085"/>
      <w:bookmarkStart w:id="12" w:name="_Hlk114652595"/>
      <w:r w:rsidRPr="00031FAF">
        <w:rPr>
          <w:sz w:val="22"/>
          <w:szCs w:val="22"/>
        </w:rPr>
        <w:t xml:space="preserve"> D</w:t>
      </w:r>
      <w:r w:rsidR="0004544E" w:rsidRPr="00031FAF">
        <w:rPr>
          <w:sz w:val="22"/>
          <w:szCs w:val="22"/>
        </w:rPr>
        <w:t>eixar de entregar a documentação exigida para o certame ou não entregar qualquer documento que tenha sido solicitado pelo pregoeiro durante o certame;</w:t>
      </w:r>
      <w:bookmarkEnd w:id="11"/>
    </w:p>
    <w:p w14:paraId="1311AFCE" w14:textId="19497B1B" w:rsidR="0004544E" w:rsidRPr="00031FAF" w:rsidRDefault="0004544E" w:rsidP="00BB6041">
      <w:pPr>
        <w:pStyle w:val="Nivel3"/>
        <w:numPr>
          <w:ilvl w:val="2"/>
          <w:numId w:val="23"/>
        </w:numPr>
        <w:tabs>
          <w:tab w:val="left" w:pos="426"/>
          <w:tab w:val="left" w:pos="567"/>
        </w:tabs>
        <w:spacing w:before="0" w:after="0" w:line="240" w:lineRule="auto"/>
        <w:ind w:left="0" w:hanging="7"/>
        <w:rPr>
          <w:sz w:val="22"/>
          <w:szCs w:val="22"/>
        </w:rPr>
      </w:pPr>
      <w:bookmarkStart w:id="13" w:name="_Ref114668108"/>
      <w:r w:rsidRPr="00031FAF">
        <w:rPr>
          <w:sz w:val="22"/>
          <w:szCs w:val="22"/>
        </w:rPr>
        <w:t>. Salvo em decorrência de fato superveniente devidamente justificado, não mantiver a proposta em especial quando:</w:t>
      </w:r>
      <w:bookmarkEnd w:id="13"/>
    </w:p>
    <w:p w14:paraId="28923ECA" w14:textId="0F7F09BF" w:rsidR="0004544E" w:rsidRPr="00031FAF"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31FAF">
        <w:rPr>
          <w:sz w:val="22"/>
          <w:szCs w:val="22"/>
        </w:rPr>
        <w:t>N</w:t>
      </w:r>
      <w:r w:rsidR="0004544E" w:rsidRPr="00031FAF">
        <w:rPr>
          <w:sz w:val="22"/>
          <w:szCs w:val="22"/>
        </w:rPr>
        <w:t xml:space="preserve">ão enviar a proposta adequada ao último lance ofertado ou após a negociação; </w:t>
      </w:r>
    </w:p>
    <w:p w14:paraId="0D7F93C4" w14:textId="0177BABE" w:rsidR="0004544E" w:rsidRPr="00031FAF"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31FAF">
        <w:rPr>
          <w:sz w:val="22"/>
          <w:szCs w:val="22"/>
        </w:rPr>
        <w:t>R</w:t>
      </w:r>
      <w:r w:rsidR="0004544E" w:rsidRPr="00031FAF">
        <w:rPr>
          <w:sz w:val="22"/>
          <w:szCs w:val="22"/>
        </w:rPr>
        <w:t xml:space="preserve">ecusar-se a enviar o detalhamento da proposta quando exigível; </w:t>
      </w:r>
    </w:p>
    <w:p w14:paraId="72548B82" w14:textId="275ACB75" w:rsidR="0004544E" w:rsidRPr="00031FAF"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31FAF">
        <w:rPr>
          <w:sz w:val="22"/>
          <w:szCs w:val="22"/>
        </w:rPr>
        <w:t>P</w:t>
      </w:r>
      <w:r w:rsidR="0004544E" w:rsidRPr="00031FAF">
        <w:rPr>
          <w:sz w:val="22"/>
          <w:szCs w:val="22"/>
        </w:rPr>
        <w:t>edir para ser desclassificado quando encerrada a etapa competitiva;</w:t>
      </w:r>
    </w:p>
    <w:p w14:paraId="3078FB1B" w14:textId="07DD86C1" w:rsidR="0004544E" w:rsidRPr="00031FAF"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31FAF">
        <w:rPr>
          <w:sz w:val="22"/>
          <w:szCs w:val="22"/>
        </w:rPr>
        <w:t>A</w:t>
      </w:r>
      <w:r w:rsidR="0004544E" w:rsidRPr="00031FAF">
        <w:rPr>
          <w:sz w:val="22"/>
          <w:szCs w:val="22"/>
        </w:rPr>
        <w:t>presentar proposta em desacordo com as especificações do edital;</w:t>
      </w:r>
    </w:p>
    <w:p w14:paraId="2C45FE78" w14:textId="569CFC84" w:rsidR="0004544E" w:rsidRPr="00031FAF" w:rsidRDefault="00242591" w:rsidP="00BB6041">
      <w:pPr>
        <w:pStyle w:val="Nivel3"/>
        <w:numPr>
          <w:ilvl w:val="2"/>
          <w:numId w:val="23"/>
        </w:numPr>
        <w:tabs>
          <w:tab w:val="left" w:pos="426"/>
          <w:tab w:val="left" w:pos="851"/>
        </w:tabs>
        <w:spacing w:before="0" w:after="0" w:line="240" w:lineRule="auto"/>
        <w:ind w:left="0" w:hanging="7"/>
        <w:rPr>
          <w:sz w:val="22"/>
          <w:szCs w:val="22"/>
        </w:rPr>
      </w:pPr>
      <w:bookmarkStart w:id="14" w:name="_Ref114668139"/>
      <w:r w:rsidRPr="00031FAF">
        <w:rPr>
          <w:sz w:val="22"/>
          <w:szCs w:val="22"/>
        </w:rPr>
        <w:t xml:space="preserve"> N</w:t>
      </w:r>
      <w:r w:rsidR="0004544E" w:rsidRPr="00031FAF">
        <w:rPr>
          <w:sz w:val="22"/>
          <w:szCs w:val="22"/>
        </w:rPr>
        <w:t>ão celebrar o contrato ou não entregar a documentação exigida para a contratação, quando convocado dentro do prazo de validade de sua proposta;</w:t>
      </w:r>
      <w:bookmarkEnd w:id="14"/>
    </w:p>
    <w:p w14:paraId="14401C43" w14:textId="59045236" w:rsidR="0004544E" w:rsidRPr="00031FAF"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31FAF">
        <w:rPr>
          <w:sz w:val="22"/>
          <w:szCs w:val="22"/>
        </w:rPr>
        <w:t>R</w:t>
      </w:r>
      <w:r w:rsidR="0004544E" w:rsidRPr="00031FAF">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5" w:name="_Ref114668249"/>
      <w:r w:rsidRPr="00031FAF">
        <w:rPr>
          <w:sz w:val="22"/>
          <w:szCs w:val="22"/>
        </w:rPr>
        <w:t xml:space="preserve"> A</w:t>
      </w:r>
      <w:r w:rsidR="0004544E" w:rsidRPr="00031FAF">
        <w:rPr>
          <w:sz w:val="22"/>
          <w:szCs w:val="22"/>
        </w:rPr>
        <w:t>presentar declaração ou documentação falsa exigida para o certame ou prestar declaração falsa durante a licitação</w:t>
      </w:r>
      <w:bookmarkEnd w:id="15"/>
      <w:r w:rsidR="0004544E" w:rsidRPr="00031FAF">
        <w:rPr>
          <w:sz w:val="22"/>
          <w:szCs w:val="22"/>
        </w:rPr>
        <w:t>;</w:t>
      </w:r>
    </w:p>
    <w:p w14:paraId="704296D2" w14:textId="34782E3E"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6" w:name="_Ref114668245"/>
      <w:r w:rsidRPr="00031FAF">
        <w:rPr>
          <w:sz w:val="22"/>
          <w:szCs w:val="22"/>
        </w:rPr>
        <w:t>F</w:t>
      </w:r>
      <w:r w:rsidR="0004544E" w:rsidRPr="00031FAF">
        <w:rPr>
          <w:sz w:val="22"/>
          <w:szCs w:val="22"/>
        </w:rPr>
        <w:t>raudar a licitação</w:t>
      </w:r>
      <w:bookmarkEnd w:id="16"/>
      <w:r w:rsidR="0004544E" w:rsidRPr="00031FAF">
        <w:rPr>
          <w:sz w:val="22"/>
          <w:szCs w:val="22"/>
        </w:rPr>
        <w:t>;</w:t>
      </w:r>
    </w:p>
    <w:p w14:paraId="45A0EF00" w14:textId="467BD472"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7" w:name="_Ref114668247"/>
      <w:r w:rsidRPr="00031FAF">
        <w:rPr>
          <w:sz w:val="22"/>
          <w:szCs w:val="22"/>
        </w:rPr>
        <w:t>C</w:t>
      </w:r>
      <w:r w:rsidR="0004544E" w:rsidRPr="00031FAF">
        <w:rPr>
          <w:sz w:val="22"/>
          <w:szCs w:val="22"/>
        </w:rPr>
        <w:t>omportar-se de modo inidôneo ou cometer fraude de qualquer natureza, em especial quando:</w:t>
      </w:r>
      <w:bookmarkEnd w:id="17"/>
    </w:p>
    <w:p w14:paraId="49FD9E74" w14:textId="7821EAD3" w:rsidR="0004544E" w:rsidRPr="00031FAF"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31FAF">
        <w:rPr>
          <w:sz w:val="22"/>
          <w:szCs w:val="22"/>
        </w:rPr>
        <w:t>A</w:t>
      </w:r>
      <w:r w:rsidR="0004544E" w:rsidRPr="00031FAF">
        <w:rPr>
          <w:sz w:val="22"/>
          <w:szCs w:val="22"/>
        </w:rPr>
        <w:t xml:space="preserve">gir em conluio ou em desconformidade com a lei; </w:t>
      </w:r>
    </w:p>
    <w:p w14:paraId="21B49E9C" w14:textId="0DB5323D" w:rsidR="0004544E" w:rsidRPr="00031FAF" w:rsidRDefault="00242591" w:rsidP="00BB6041">
      <w:pPr>
        <w:pStyle w:val="Nivel4"/>
        <w:numPr>
          <w:ilvl w:val="3"/>
          <w:numId w:val="23"/>
        </w:numPr>
        <w:tabs>
          <w:tab w:val="left" w:pos="426"/>
          <w:tab w:val="left" w:pos="851"/>
        </w:tabs>
        <w:spacing w:before="0" w:after="0" w:line="240" w:lineRule="auto"/>
        <w:ind w:left="0" w:hanging="7"/>
        <w:rPr>
          <w:sz w:val="22"/>
          <w:szCs w:val="22"/>
        </w:rPr>
      </w:pPr>
      <w:r w:rsidRPr="00031FAF">
        <w:rPr>
          <w:sz w:val="22"/>
          <w:szCs w:val="22"/>
        </w:rPr>
        <w:t>I</w:t>
      </w:r>
      <w:r w:rsidR="0004544E" w:rsidRPr="00031FAF">
        <w:rPr>
          <w:sz w:val="22"/>
          <w:szCs w:val="22"/>
        </w:rPr>
        <w:t xml:space="preserve">nduzir deliberadamente a erro no julgamento; </w:t>
      </w:r>
    </w:p>
    <w:p w14:paraId="293591AD" w14:textId="2E051B7A"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8" w:name="_Ref114668251"/>
      <w:r w:rsidRPr="00031FAF">
        <w:rPr>
          <w:sz w:val="22"/>
          <w:szCs w:val="22"/>
        </w:rPr>
        <w:t>P</w:t>
      </w:r>
      <w:r w:rsidR="0004544E" w:rsidRPr="00031FAF">
        <w:rPr>
          <w:sz w:val="22"/>
          <w:szCs w:val="22"/>
        </w:rPr>
        <w:t>raticar atos ilícitos com vistas a frustrar os objetivos da licitação</w:t>
      </w:r>
      <w:bookmarkEnd w:id="18"/>
      <w:r w:rsidR="0004544E" w:rsidRPr="00031FAF">
        <w:rPr>
          <w:sz w:val="22"/>
          <w:szCs w:val="22"/>
        </w:rPr>
        <w:t>;</w:t>
      </w:r>
    </w:p>
    <w:p w14:paraId="07226CDF" w14:textId="11592E95"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bookmarkStart w:id="19" w:name="_Ref114668252"/>
      <w:r w:rsidRPr="00031FAF">
        <w:rPr>
          <w:sz w:val="22"/>
          <w:szCs w:val="22"/>
        </w:rPr>
        <w:t>P</w:t>
      </w:r>
      <w:r w:rsidR="0004544E" w:rsidRPr="00031FAF">
        <w:rPr>
          <w:sz w:val="22"/>
          <w:szCs w:val="22"/>
        </w:rPr>
        <w:t xml:space="preserve">raticar ato lesivo previsto no </w:t>
      </w:r>
      <w:hyperlink r:id="rId37" w:anchor="art5" w:history="1">
        <w:r w:rsidR="0004544E" w:rsidRPr="00031FAF">
          <w:rPr>
            <w:rStyle w:val="Hyperlink"/>
            <w:sz w:val="22"/>
            <w:szCs w:val="22"/>
          </w:rPr>
          <w:t>art. 5º da Lei n.º 12.846, de 2013</w:t>
        </w:r>
      </w:hyperlink>
      <w:r w:rsidR="0004544E" w:rsidRPr="00031FAF">
        <w:rPr>
          <w:sz w:val="22"/>
          <w:szCs w:val="22"/>
        </w:rPr>
        <w:t>.</w:t>
      </w:r>
      <w:bookmarkEnd w:id="19"/>
    </w:p>
    <w:bookmarkEnd w:id="12"/>
    <w:p w14:paraId="6C92AE02" w14:textId="2CC4E81E"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 xml:space="preserve">Com fulcro na </w:t>
      </w:r>
      <w:hyperlink r:id="rId38" w:history="1">
        <w:r w:rsidRPr="00031FAF">
          <w:rPr>
            <w:rStyle w:val="Hyperlink"/>
            <w:sz w:val="22"/>
            <w:szCs w:val="22"/>
          </w:rPr>
          <w:t>Lei nº 14.133, de 2021</w:t>
        </w:r>
      </w:hyperlink>
      <w:r w:rsidRPr="00031FAF">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031FAF" w:rsidRDefault="00242591" w:rsidP="00BB6041">
      <w:pPr>
        <w:pStyle w:val="Nivel3"/>
        <w:numPr>
          <w:ilvl w:val="2"/>
          <w:numId w:val="23"/>
        </w:numPr>
        <w:tabs>
          <w:tab w:val="left" w:pos="426"/>
          <w:tab w:val="left" w:pos="567"/>
        </w:tabs>
        <w:spacing w:before="0" w:after="0" w:line="240" w:lineRule="auto"/>
        <w:ind w:left="0" w:hanging="7"/>
        <w:rPr>
          <w:sz w:val="22"/>
          <w:szCs w:val="22"/>
        </w:rPr>
      </w:pPr>
      <w:r w:rsidRPr="00031FAF">
        <w:rPr>
          <w:sz w:val="22"/>
          <w:szCs w:val="22"/>
        </w:rPr>
        <w:t>a</w:t>
      </w:r>
      <w:r w:rsidR="0004544E" w:rsidRPr="00031FAF">
        <w:rPr>
          <w:sz w:val="22"/>
          <w:szCs w:val="22"/>
        </w:rPr>
        <w:t xml:space="preserve">dvertência; </w:t>
      </w:r>
    </w:p>
    <w:p w14:paraId="42D402E2" w14:textId="57243E42" w:rsidR="0004544E" w:rsidRPr="00031FAF" w:rsidRDefault="0004544E" w:rsidP="00BB6041">
      <w:pPr>
        <w:pStyle w:val="Nivel3"/>
        <w:numPr>
          <w:ilvl w:val="2"/>
          <w:numId w:val="23"/>
        </w:numPr>
        <w:tabs>
          <w:tab w:val="left" w:pos="426"/>
          <w:tab w:val="left" w:pos="567"/>
        </w:tabs>
        <w:spacing w:before="0" w:after="0" w:line="240" w:lineRule="auto"/>
        <w:ind w:left="0" w:hanging="7"/>
        <w:rPr>
          <w:sz w:val="22"/>
          <w:szCs w:val="22"/>
        </w:rPr>
      </w:pPr>
      <w:r w:rsidRPr="00031FAF">
        <w:rPr>
          <w:sz w:val="22"/>
          <w:szCs w:val="22"/>
        </w:rPr>
        <w:t>multa;</w:t>
      </w:r>
    </w:p>
    <w:p w14:paraId="5A7F6653" w14:textId="47FAB536" w:rsidR="0004544E" w:rsidRPr="00031FAF" w:rsidRDefault="0004544E" w:rsidP="00BB6041">
      <w:pPr>
        <w:pStyle w:val="Nivel3"/>
        <w:numPr>
          <w:ilvl w:val="2"/>
          <w:numId w:val="23"/>
        </w:numPr>
        <w:tabs>
          <w:tab w:val="left" w:pos="426"/>
          <w:tab w:val="left" w:pos="567"/>
        </w:tabs>
        <w:spacing w:before="0" w:after="0" w:line="240" w:lineRule="auto"/>
        <w:ind w:left="0" w:hanging="7"/>
        <w:rPr>
          <w:sz w:val="22"/>
          <w:szCs w:val="22"/>
        </w:rPr>
      </w:pPr>
      <w:r w:rsidRPr="00031FAF">
        <w:rPr>
          <w:sz w:val="22"/>
          <w:szCs w:val="22"/>
        </w:rPr>
        <w:t>impedimento de licitar e contratar;</w:t>
      </w:r>
    </w:p>
    <w:p w14:paraId="64857044" w14:textId="37494583" w:rsidR="0004544E" w:rsidRPr="00031FAF" w:rsidRDefault="0004544E" w:rsidP="00BB6041">
      <w:pPr>
        <w:pStyle w:val="Nivel3"/>
        <w:numPr>
          <w:ilvl w:val="2"/>
          <w:numId w:val="23"/>
        </w:numPr>
        <w:tabs>
          <w:tab w:val="left" w:pos="426"/>
          <w:tab w:val="left" w:pos="567"/>
        </w:tabs>
        <w:spacing w:before="0" w:after="0" w:line="240" w:lineRule="auto"/>
        <w:ind w:left="0" w:hanging="7"/>
        <w:rPr>
          <w:sz w:val="22"/>
          <w:szCs w:val="22"/>
        </w:rPr>
      </w:pPr>
      <w:r w:rsidRPr="00031FAF">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031FAF" w:rsidRDefault="0004544E" w:rsidP="00BB6041">
      <w:pPr>
        <w:pStyle w:val="Nivel3"/>
        <w:numPr>
          <w:ilvl w:val="0"/>
          <w:numId w:val="0"/>
        </w:numPr>
        <w:tabs>
          <w:tab w:val="left" w:pos="426"/>
          <w:tab w:val="left" w:pos="567"/>
        </w:tabs>
        <w:spacing w:before="0" w:after="0" w:line="240" w:lineRule="auto"/>
        <w:ind w:hanging="7"/>
        <w:rPr>
          <w:sz w:val="22"/>
          <w:szCs w:val="22"/>
        </w:rPr>
      </w:pPr>
    </w:p>
    <w:p w14:paraId="621D2DE0" w14:textId="701C0B58"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Na aplicação das sanções serão considerados:</w:t>
      </w:r>
    </w:p>
    <w:p w14:paraId="1475E556" w14:textId="438497A2" w:rsidR="0004544E" w:rsidRPr="00031FAF" w:rsidRDefault="00242591" w:rsidP="00BB6041">
      <w:pPr>
        <w:pStyle w:val="Nivel3"/>
        <w:numPr>
          <w:ilvl w:val="2"/>
          <w:numId w:val="23"/>
        </w:numPr>
        <w:tabs>
          <w:tab w:val="left" w:pos="426"/>
        </w:tabs>
        <w:spacing w:before="0" w:after="0" w:line="240" w:lineRule="auto"/>
        <w:ind w:left="0" w:hanging="7"/>
        <w:rPr>
          <w:sz w:val="22"/>
          <w:szCs w:val="22"/>
        </w:rPr>
      </w:pPr>
      <w:r w:rsidRPr="00031FAF">
        <w:rPr>
          <w:sz w:val="22"/>
          <w:szCs w:val="22"/>
        </w:rPr>
        <w:t xml:space="preserve"> </w:t>
      </w:r>
      <w:r w:rsidR="0004544E" w:rsidRPr="00031FAF">
        <w:rPr>
          <w:sz w:val="22"/>
          <w:szCs w:val="22"/>
        </w:rPr>
        <w:t>a natureza e a gravidade da infração cometida;</w:t>
      </w:r>
    </w:p>
    <w:p w14:paraId="09EBCA7E" w14:textId="582DECFF" w:rsidR="0004544E" w:rsidRPr="00031FAF" w:rsidRDefault="00242591" w:rsidP="00BB6041">
      <w:pPr>
        <w:pStyle w:val="Nivel3"/>
        <w:numPr>
          <w:ilvl w:val="2"/>
          <w:numId w:val="23"/>
        </w:numPr>
        <w:tabs>
          <w:tab w:val="left" w:pos="426"/>
        </w:tabs>
        <w:spacing w:before="0" w:after="0" w:line="240" w:lineRule="auto"/>
        <w:ind w:left="0" w:hanging="7"/>
        <w:rPr>
          <w:sz w:val="22"/>
          <w:szCs w:val="22"/>
        </w:rPr>
      </w:pPr>
      <w:r w:rsidRPr="00031FAF">
        <w:rPr>
          <w:sz w:val="22"/>
          <w:szCs w:val="22"/>
        </w:rPr>
        <w:t xml:space="preserve"> </w:t>
      </w:r>
      <w:r w:rsidR="0004544E" w:rsidRPr="00031FAF">
        <w:rPr>
          <w:sz w:val="22"/>
          <w:szCs w:val="22"/>
        </w:rPr>
        <w:t>as peculiaridades do caso concreto;</w:t>
      </w:r>
    </w:p>
    <w:p w14:paraId="35C40ABB" w14:textId="47CC3C33" w:rsidR="0004544E" w:rsidRPr="00031FAF" w:rsidRDefault="00242591" w:rsidP="00BB6041">
      <w:pPr>
        <w:pStyle w:val="Nivel3"/>
        <w:numPr>
          <w:ilvl w:val="2"/>
          <w:numId w:val="23"/>
        </w:numPr>
        <w:tabs>
          <w:tab w:val="left" w:pos="426"/>
        </w:tabs>
        <w:spacing w:before="0" w:after="0" w:line="240" w:lineRule="auto"/>
        <w:ind w:left="0" w:hanging="7"/>
        <w:rPr>
          <w:sz w:val="22"/>
          <w:szCs w:val="22"/>
        </w:rPr>
      </w:pPr>
      <w:r w:rsidRPr="00031FAF">
        <w:rPr>
          <w:sz w:val="22"/>
          <w:szCs w:val="22"/>
        </w:rPr>
        <w:t xml:space="preserve"> </w:t>
      </w:r>
      <w:r w:rsidR="0004544E" w:rsidRPr="00031FAF">
        <w:rPr>
          <w:sz w:val="22"/>
          <w:szCs w:val="22"/>
        </w:rPr>
        <w:t>as circunstâncias agravantes ou atenuantes;</w:t>
      </w:r>
    </w:p>
    <w:p w14:paraId="3CDC824C" w14:textId="3AC3A6EF" w:rsidR="0004544E" w:rsidRPr="00031FAF" w:rsidRDefault="00242591" w:rsidP="00BB6041">
      <w:pPr>
        <w:pStyle w:val="Nivel3"/>
        <w:numPr>
          <w:ilvl w:val="2"/>
          <w:numId w:val="23"/>
        </w:numPr>
        <w:tabs>
          <w:tab w:val="left" w:pos="426"/>
        </w:tabs>
        <w:spacing w:before="0" w:after="0" w:line="240" w:lineRule="auto"/>
        <w:ind w:left="0" w:hanging="7"/>
        <w:rPr>
          <w:sz w:val="22"/>
          <w:szCs w:val="22"/>
        </w:rPr>
      </w:pPr>
      <w:r w:rsidRPr="00031FAF">
        <w:rPr>
          <w:sz w:val="22"/>
          <w:szCs w:val="22"/>
        </w:rPr>
        <w:t xml:space="preserve"> </w:t>
      </w:r>
      <w:r w:rsidR="0004544E" w:rsidRPr="00031FAF">
        <w:rPr>
          <w:sz w:val="22"/>
          <w:szCs w:val="22"/>
        </w:rPr>
        <w:t>os danos que dela provierem para a Administração Pública;</w:t>
      </w:r>
    </w:p>
    <w:p w14:paraId="727F79B2" w14:textId="2178433F" w:rsidR="0004544E" w:rsidRPr="00031FAF" w:rsidRDefault="00242591" w:rsidP="00BB6041">
      <w:pPr>
        <w:pStyle w:val="Nivel3"/>
        <w:numPr>
          <w:ilvl w:val="2"/>
          <w:numId w:val="23"/>
        </w:numPr>
        <w:tabs>
          <w:tab w:val="left" w:pos="426"/>
        </w:tabs>
        <w:spacing w:before="0" w:after="0" w:line="240" w:lineRule="auto"/>
        <w:ind w:left="0" w:hanging="7"/>
        <w:rPr>
          <w:sz w:val="22"/>
          <w:szCs w:val="22"/>
        </w:rPr>
      </w:pPr>
      <w:r w:rsidRPr="00031FAF">
        <w:rPr>
          <w:sz w:val="22"/>
          <w:szCs w:val="22"/>
        </w:rPr>
        <w:t xml:space="preserve"> </w:t>
      </w:r>
      <w:r w:rsidR="0004544E" w:rsidRPr="00031FAF">
        <w:rPr>
          <w:sz w:val="22"/>
          <w:szCs w:val="22"/>
        </w:rPr>
        <w:t>a implantação ou o aperfeiçoamento de programa de integridade, conforme normas e orientações dos órgãos de controle.</w:t>
      </w:r>
    </w:p>
    <w:p w14:paraId="1F6C8492" w14:textId="77777777" w:rsidR="0004544E" w:rsidRPr="00031FAF" w:rsidRDefault="0004544E" w:rsidP="00BB6041">
      <w:pPr>
        <w:pStyle w:val="Nivel3"/>
        <w:numPr>
          <w:ilvl w:val="0"/>
          <w:numId w:val="0"/>
        </w:numPr>
        <w:tabs>
          <w:tab w:val="left" w:pos="426"/>
        </w:tabs>
        <w:spacing w:before="0" w:after="0" w:line="240" w:lineRule="auto"/>
        <w:ind w:hanging="7"/>
        <w:rPr>
          <w:sz w:val="22"/>
          <w:szCs w:val="22"/>
        </w:rPr>
      </w:pPr>
    </w:p>
    <w:p w14:paraId="2126A5E4" w14:textId="46A3DE45"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1A2D55A8" w14:textId="2FD2E5B4"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Na aplicação da sanção de multa será facultada a defesa do interessado no prazo de 15 (quinze) dias úteis, contado da data de sua intimação.</w:t>
      </w:r>
    </w:p>
    <w:p w14:paraId="583BD5A9"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0A80A71D" w14:textId="1C54CAAA"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4BDBD9AF" w14:textId="6E679FDA"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 xml:space="preserve">A sanção de impedimento de licitar e contratar será aplicada ao responsável em decorrência das infrações administrativas </w:t>
      </w:r>
      <w:r w:rsidRPr="00031FAF">
        <w:rPr>
          <w:color w:val="auto"/>
          <w:sz w:val="22"/>
          <w:szCs w:val="22"/>
        </w:rPr>
        <w:t>relacionadas nos itens 19.1.1, 19.1.2 e 19.1.3</w:t>
      </w:r>
      <w:r w:rsidRPr="00031FAF">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0A99E031" w14:textId="5A5C2E8E"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 xml:space="preserve">Poderá ser aplicada ao responsável a sanção de declaração de inidoneidade para licitar ou contratar, em decorrência da prática das infrações dispostas nos </w:t>
      </w:r>
      <w:r w:rsidRPr="00031FAF">
        <w:rPr>
          <w:color w:val="auto"/>
          <w:sz w:val="22"/>
          <w:szCs w:val="22"/>
        </w:rPr>
        <w:t>itens 19.1.4, 19.1.5, 19.1.6, 19.1.7 e 19.1.8</w:t>
      </w:r>
      <w:r w:rsidRPr="00031FAF">
        <w:rPr>
          <w:sz w:val="22"/>
          <w:szCs w:val="22"/>
        </w:rPr>
        <w:t xml:space="preserve">, </w:t>
      </w:r>
      <w:r w:rsidRPr="00031FAF">
        <w:rPr>
          <w:color w:val="auto"/>
          <w:sz w:val="22"/>
          <w:szCs w:val="22"/>
        </w:rPr>
        <w:t xml:space="preserve">bem como pelas infrações administrativas previstas nos itens 19.1.1, 19.1.2 e 19.1.3 </w:t>
      </w:r>
      <w:r w:rsidRPr="00031FAF">
        <w:rPr>
          <w:sz w:val="22"/>
          <w:szCs w:val="22"/>
        </w:rPr>
        <w:t xml:space="preserve">que justifiquem a imposição de penalidade mais grave que a sanção de impedimento de licitar e contratar, cuja duração observará o prazo previsto no </w:t>
      </w:r>
      <w:hyperlink r:id="rId39" w:anchor="art156§5" w:history="1">
        <w:r w:rsidRPr="00031FAF">
          <w:rPr>
            <w:rStyle w:val="Hyperlink"/>
            <w:sz w:val="22"/>
            <w:szCs w:val="22"/>
          </w:rPr>
          <w:t>art. 156, §5º, da Lei n.º 14.133/2021</w:t>
        </w:r>
      </w:hyperlink>
      <w:r w:rsidRPr="00031FAF">
        <w:rPr>
          <w:sz w:val="22"/>
          <w:szCs w:val="22"/>
        </w:rPr>
        <w:t>.</w:t>
      </w:r>
    </w:p>
    <w:p w14:paraId="4C3A777D"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7A06DF62" w14:textId="0F56F2B7"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031FAF">
          <w:rPr>
            <w:rStyle w:val="Hyperlink"/>
            <w:sz w:val="22"/>
            <w:szCs w:val="22"/>
          </w:rPr>
          <w:t>art. 45, §4º da IN SEGES/ME n.º 73, de 2022</w:t>
        </w:r>
      </w:hyperlink>
      <w:r w:rsidRPr="00031FAF">
        <w:rPr>
          <w:sz w:val="22"/>
          <w:szCs w:val="22"/>
        </w:rPr>
        <w:t>.</w:t>
      </w:r>
    </w:p>
    <w:p w14:paraId="74B49ECC"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503CDD0A" w14:textId="5009150A"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609AE35B" w14:textId="4962E1D5"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031FAF" w:rsidRDefault="0004544E" w:rsidP="00BB6041">
      <w:pPr>
        <w:pStyle w:val="Nivel2"/>
        <w:numPr>
          <w:ilvl w:val="0"/>
          <w:numId w:val="0"/>
        </w:numPr>
        <w:tabs>
          <w:tab w:val="left" w:pos="426"/>
        </w:tabs>
        <w:spacing w:before="0" w:after="0" w:line="240" w:lineRule="auto"/>
        <w:ind w:hanging="7"/>
        <w:rPr>
          <w:sz w:val="22"/>
          <w:szCs w:val="22"/>
        </w:rPr>
      </w:pPr>
    </w:p>
    <w:p w14:paraId="729D4DE5" w14:textId="4052DFE3"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13FD52D2" w14:textId="0E54B21F"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O recurso e o pedido de reconsideração terão efeito suspensivo do ato ou da decisão recorrida até que sobrevenha decisão final da autoridade competente.</w:t>
      </w:r>
    </w:p>
    <w:p w14:paraId="785EFBFB"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6EF5C723" w14:textId="41E10A03" w:rsidR="0004544E" w:rsidRPr="00031FAF" w:rsidRDefault="0004544E" w:rsidP="00BB6041">
      <w:pPr>
        <w:pStyle w:val="Nivel2"/>
        <w:numPr>
          <w:ilvl w:val="1"/>
          <w:numId w:val="23"/>
        </w:numPr>
        <w:tabs>
          <w:tab w:val="left" w:pos="426"/>
          <w:tab w:val="left" w:pos="567"/>
        </w:tabs>
        <w:spacing w:before="0" w:after="0" w:line="240" w:lineRule="auto"/>
        <w:ind w:left="0" w:hanging="7"/>
        <w:rPr>
          <w:sz w:val="22"/>
          <w:szCs w:val="22"/>
        </w:rPr>
      </w:pPr>
      <w:r w:rsidRPr="00031FAF">
        <w:rPr>
          <w:sz w:val="22"/>
          <w:szCs w:val="22"/>
        </w:rPr>
        <w:t>A aplicação das sanções previstas neste edital não exclui, em hipótese alguma, a obrigação de reparação integral dos danos causados.</w:t>
      </w:r>
    </w:p>
    <w:p w14:paraId="65E58CC3" w14:textId="77777777" w:rsidR="0004544E" w:rsidRPr="00031FAF" w:rsidRDefault="0004544E" w:rsidP="00BB6041">
      <w:pPr>
        <w:pStyle w:val="Nivel2"/>
        <w:numPr>
          <w:ilvl w:val="0"/>
          <w:numId w:val="0"/>
        </w:numPr>
        <w:tabs>
          <w:tab w:val="left" w:pos="426"/>
          <w:tab w:val="left" w:pos="567"/>
        </w:tabs>
        <w:spacing w:before="0" w:after="0" w:line="240" w:lineRule="auto"/>
        <w:ind w:hanging="7"/>
        <w:rPr>
          <w:sz w:val="22"/>
          <w:szCs w:val="22"/>
        </w:rPr>
      </w:pPr>
    </w:p>
    <w:p w14:paraId="32560934" w14:textId="399D8BBC" w:rsidR="0004544E" w:rsidRPr="00031FAF" w:rsidRDefault="0004544E" w:rsidP="00BB6041">
      <w:pPr>
        <w:pStyle w:val="PargrafodaLista"/>
        <w:widowControl w:val="0"/>
        <w:numPr>
          <w:ilvl w:val="1"/>
          <w:numId w:val="23"/>
        </w:numPr>
        <w:tabs>
          <w:tab w:val="left" w:pos="426"/>
          <w:tab w:val="left" w:pos="567"/>
        </w:tabs>
        <w:spacing w:line="240" w:lineRule="auto"/>
        <w:ind w:left="0" w:hanging="7"/>
        <w:jc w:val="both"/>
        <w:rPr>
          <w:rFonts w:ascii="Arial" w:eastAsia="Arial Unicode MS" w:hAnsi="Arial" w:cs="Arial"/>
        </w:rPr>
      </w:pPr>
      <w:r w:rsidRPr="00031FAF">
        <w:rPr>
          <w:rFonts w:ascii="Arial" w:eastAsia="Arial Unicode MS" w:hAnsi="Arial" w:cs="Arial"/>
        </w:rPr>
        <w:t xml:space="preserve">As multas aplicadas poderão ser deduzidas do valor do saldo remanescente do Contrato que ainda não foi repassado para a empresa a </w:t>
      </w:r>
      <w:proofErr w:type="gramStart"/>
      <w:r w:rsidRPr="00031FAF">
        <w:rPr>
          <w:rFonts w:ascii="Arial" w:eastAsia="Arial Unicode MS" w:hAnsi="Arial" w:cs="Arial"/>
        </w:rPr>
        <w:t>ser Contratada</w:t>
      </w:r>
      <w:proofErr w:type="gramEnd"/>
      <w:r w:rsidRPr="00031FAF">
        <w:rPr>
          <w:rFonts w:ascii="Arial" w:eastAsia="Arial Unicode MS" w:hAnsi="Arial" w:cs="Arial"/>
        </w:rPr>
        <w:t xml:space="preserve">, sendo que na ausência de saldo, a multa deverá ser paga conforme </w:t>
      </w:r>
      <w:proofErr w:type="spellStart"/>
      <w:r w:rsidRPr="00031FAF">
        <w:rPr>
          <w:rFonts w:ascii="Arial" w:eastAsia="Arial Unicode MS" w:hAnsi="Arial" w:cs="Arial"/>
        </w:rPr>
        <w:t>diposto</w:t>
      </w:r>
      <w:proofErr w:type="spellEnd"/>
      <w:r w:rsidRPr="00031FAF">
        <w:rPr>
          <w:rFonts w:ascii="Arial" w:eastAsia="Arial Unicode MS" w:hAnsi="Arial" w:cs="Arial"/>
        </w:rPr>
        <w:t xml:space="preserve"> no item 19.4, e não o sendo feito poderá ser cobrada pela via judicial.</w:t>
      </w:r>
    </w:p>
    <w:p w14:paraId="3C08F447" w14:textId="77777777" w:rsidR="00C3627E" w:rsidRPr="00031FAF" w:rsidRDefault="00C3627E" w:rsidP="00BB6041">
      <w:pPr>
        <w:pStyle w:val="PargrafodaLista"/>
        <w:widowControl w:val="0"/>
        <w:tabs>
          <w:tab w:val="left" w:pos="426"/>
          <w:tab w:val="left" w:pos="567"/>
        </w:tabs>
        <w:spacing w:line="240" w:lineRule="auto"/>
        <w:ind w:left="0"/>
        <w:jc w:val="both"/>
        <w:rPr>
          <w:rFonts w:ascii="Arial" w:eastAsia="Arial Unicode MS" w:hAnsi="Arial" w:cs="Arial"/>
        </w:rPr>
      </w:pPr>
    </w:p>
    <w:p w14:paraId="72945E3A" w14:textId="77777777" w:rsidR="00C3627E" w:rsidRPr="00031FAF" w:rsidRDefault="0004544E" w:rsidP="00BB6041">
      <w:pPr>
        <w:pStyle w:val="PargrafodaLista"/>
        <w:numPr>
          <w:ilvl w:val="0"/>
          <w:numId w:val="23"/>
        </w:numPr>
        <w:tabs>
          <w:tab w:val="left" w:pos="426"/>
          <w:tab w:val="left" w:pos="567"/>
        </w:tabs>
        <w:spacing w:line="240" w:lineRule="auto"/>
        <w:ind w:left="0" w:hanging="7"/>
        <w:jc w:val="both"/>
        <w:rPr>
          <w:rFonts w:ascii="Arial" w:eastAsia="Arial Unicode MS" w:hAnsi="Arial" w:cs="Arial"/>
          <w:b/>
          <w:u w:val="single"/>
        </w:rPr>
      </w:pPr>
      <w:r w:rsidRPr="00031FAF">
        <w:rPr>
          <w:rFonts w:ascii="Arial" w:eastAsia="Arial Unicode MS" w:hAnsi="Arial" w:cs="Arial"/>
          <w:b/>
          <w:u w:val="single"/>
        </w:rPr>
        <w:t>CONDIÇÕES DE PAGAMENTO</w:t>
      </w:r>
    </w:p>
    <w:p w14:paraId="4AD7D8F9" w14:textId="77777777" w:rsidR="00C3627E" w:rsidRPr="00031FAF" w:rsidRDefault="00C3627E" w:rsidP="00BB6041">
      <w:pPr>
        <w:pStyle w:val="PargrafodaLista"/>
        <w:tabs>
          <w:tab w:val="left" w:pos="426"/>
          <w:tab w:val="left" w:pos="567"/>
        </w:tabs>
        <w:spacing w:line="240" w:lineRule="auto"/>
        <w:ind w:left="0"/>
        <w:jc w:val="both"/>
        <w:rPr>
          <w:rFonts w:ascii="Arial" w:eastAsia="Arial Unicode MS" w:hAnsi="Arial" w:cs="Arial"/>
          <w:b/>
          <w:u w:val="single"/>
        </w:rPr>
      </w:pPr>
    </w:p>
    <w:p w14:paraId="08A4266F" w14:textId="77777777" w:rsidR="00C3627E" w:rsidRPr="00BB6041" w:rsidRDefault="00C3627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b/>
          <w:u w:val="single"/>
        </w:rPr>
      </w:pPr>
      <w:r w:rsidRPr="00031FAF">
        <w:rPr>
          <w:rFonts w:ascii="Arial" w:hAnsi="Arial" w:cs="Arial"/>
          <w:color w:val="000000" w:themeColor="text1"/>
        </w:rPr>
        <w:t>A empresa a ser contratada deverá enviar ao Fiscal do Contrato, um relatório do consumo referente ao mês anterior. Após conferência do consumo o Fiscal do Contrato solicitará a emissão de Nota Fiscal.</w:t>
      </w:r>
    </w:p>
    <w:p w14:paraId="3B29DD9C" w14:textId="77777777" w:rsidR="00BB6041" w:rsidRPr="00031FAF" w:rsidRDefault="00BB6041" w:rsidP="00BB6041">
      <w:pPr>
        <w:pStyle w:val="PargrafodaLista"/>
        <w:tabs>
          <w:tab w:val="left" w:pos="426"/>
          <w:tab w:val="left" w:pos="567"/>
        </w:tabs>
        <w:spacing w:line="240" w:lineRule="auto"/>
        <w:ind w:left="0"/>
        <w:jc w:val="both"/>
        <w:rPr>
          <w:rFonts w:ascii="Arial" w:eastAsia="Arial Unicode MS" w:hAnsi="Arial" w:cs="Arial"/>
          <w:b/>
          <w:u w:val="single"/>
        </w:rPr>
      </w:pPr>
    </w:p>
    <w:p w14:paraId="47A2E2B4" w14:textId="77777777" w:rsidR="00C3627E" w:rsidRPr="00031FAF" w:rsidRDefault="00C3627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b/>
          <w:u w:val="single"/>
        </w:rPr>
      </w:pPr>
      <w:r w:rsidRPr="00031FAF">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w:t>
      </w:r>
    </w:p>
    <w:p w14:paraId="7CF380C1" w14:textId="77777777" w:rsidR="00C3627E" w:rsidRPr="00031FAF" w:rsidRDefault="00C3627E" w:rsidP="00BB6041">
      <w:pPr>
        <w:pStyle w:val="PargrafodaLista"/>
        <w:tabs>
          <w:tab w:val="left" w:pos="426"/>
          <w:tab w:val="left" w:pos="567"/>
        </w:tabs>
        <w:spacing w:line="240" w:lineRule="auto"/>
        <w:ind w:left="0"/>
        <w:jc w:val="both"/>
        <w:rPr>
          <w:rFonts w:ascii="Arial" w:eastAsia="Arial Unicode MS" w:hAnsi="Arial" w:cs="Arial"/>
          <w:b/>
          <w:u w:val="single"/>
        </w:rPr>
      </w:pPr>
    </w:p>
    <w:p w14:paraId="022EF253" w14:textId="77777777" w:rsidR="00C3627E" w:rsidRPr="00031FAF" w:rsidRDefault="00C3627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b/>
          <w:u w:val="single"/>
        </w:rPr>
      </w:pPr>
      <w:r w:rsidRPr="00031FAF">
        <w:rPr>
          <w:rFonts w:ascii="Arial" w:hAnsi="Arial" w:cs="Arial"/>
          <w:color w:val="000000"/>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031FAF">
        <w:rPr>
          <w:rFonts w:ascii="Arial" w:hAnsi="Arial" w:cs="Arial"/>
          <w:color w:val="000000"/>
        </w:rPr>
        <w:t>Set.</w:t>
      </w:r>
      <w:proofErr w:type="gramEnd"/>
      <w:r w:rsidRPr="00031FAF">
        <w:rPr>
          <w:rFonts w:ascii="Arial" w:hAnsi="Arial" w:cs="Arial"/>
          <w:color w:val="000000"/>
        </w:rPr>
        <w:t xml:space="preserve"> Pr, inscrito no CNPJ sob nº 04.956.153/0001-68, com sede na Rua Adolpho Contessotto, nº 620, Zona 28, Maringá/PR, CEP: 87.053-285, bem como os dados bancários (Banco, Agência e Número da Conta Corrente) em nome da pessoa jurídica para efetivação do pagamento. </w:t>
      </w:r>
    </w:p>
    <w:p w14:paraId="5E131977" w14:textId="77777777" w:rsidR="00C3627E" w:rsidRPr="00031FAF" w:rsidRDefault="00C3627E" w:rsidP="00BB6041">
      <w:pPr>
        <w:pStyle w:val="PargrafodaLista"/>
        <w:tabs>
          <w:tab w:val="left" w:pos="426"/>
        </w:tabs>
        <w:spacing w:line="240" w:lineRule="auto"/>
        <w:rPr>
          <w:rFonts w:ascii="Arial" w:hAnsi="Arial" w:cs="Arial"/>
          <w:color w:val="000000"/>
        </w:rPr>
      </w:pPr>
    </w:p>
    <w:p w14:paraId="396EA6DA" w14:textId="77777777" w:rsidR="00031FAF" w:rsidRDefault="00C3627E" w:rsidP="00BB6041">
      <w:pPr>
        <w:pStyle w:val="PargrafodaLista"/>
        <w:numPr>
          <w:ilvl w:val="1"/>
          <w:numId w:val="23"/>
        </w:numPr>
        <w:tabs>
          <w:tab w:val="left" w:pos="426"/>
          <w:tab w:val="left" w:pos="567"/>
        </w:tabs>
        <w:spacing w:line="240" w:lineRule="auto"/>
        <w:ind w:left="0" w:firstLine="0"/>
        <w:jc w:val="both"/>
        <w:rPr>
          <w:rFonts w:ascii="Arial" w:hAnsi="Arial" w:cs="Arial"/>
          <w:color w:val="000000"/>
        </w:rPr>
      </w:pPr>
      <w:r w:rsidRPr="00031FAF">
        <w:rPr>
          <w:rFonts w:ascii="Arial" w:hAnsi="Arial" w:cs="Arial"/>
          <w:color w:val="000000"/>
        </w:rPr>
        <w:t>A Nota Fiscal deverá discriminar os produtos, a quantidade, os valores unitários e totais de cada item. A empresa deverá mencionar na respectiva Nota Fiscal o número e a modalidade da Licitação e o número do Empenho.</w:t>
      </w:r>
    </w:p>
    <w:p w14:paraId="6503C4B9" w14:textId="77777777" w:rsidR="00031FAF" w:rsidRPr="00031FAF" w:rsidRDefault="00031FAF" w:rsidP="00BB6041">
      <w:pPr>
        <w:pStyle w:val="PargrafodaLista"/>
        <w:tabs>
          <w:tab w:val="left" w:pos="426"/>
        </w:tabs>
        <w:spacing w:line="240" w:lineRule="auto"/>
        <w:rPr>
          <w:rFonts w:ascii="Arial" w:hAnsi="Arial" w:cs="Arial"/>
          <w:color w:val="000000"/>
        </w:rPr>
      </w:pPr>
    </w:p>
    <w:p w14:paraId="618BF627" w14:textId="66C89E52" w:rsidR="00C3627E" w:rsidRPr="00031FAF" w:rsidRDefault="00C3627E" w:rsidP="00BB6041">
      <w:pPr>
        <w:pStyle w:val="PargrafodaLista"/>
        <w:numPr>
          <w:ilvl w:val="1"/>
          <w:numId w:val="23"/>
        </w:numPr>
        <w:tabs>
          <w:tab w:val="left" w:pos="426"/>
          <w:tab w:val="left" w:pos="567"/>
        </w:tabs>
        <w:spacing w:line="240" w:lineRule="auto"/>
        <w:ind w:left="0" w:firstLine="0"/>
        <w:jc w:val="both"/>
        <w:rPr>
          <w:rFonts w:ascii="Arial" w:hAnsi="Arial" w:cs="Arial"/>
          <w:color w:val="000000"/>
        </w:rPr>
      </w:pPr>
      <w:r w:rsidRPr="00031FAF">
        <w:rPr>
          <w:rFonts w:ascii="Arial" w:hAnsi="Arial" w:cs="Arial"/>
          <w:color w:val="000000"/>
        </w:rPr>
        <w:t>A empresa a ser contratada deverá encaminhar juntamente com a Nota Fiscal a Certidão Negativa de Débitos Relativos aos Tributos Federais e à Dívida Ativa da União e Certificado de Regularidade do FGTS exigidos para a realização do pagamento.</w:t>
      </w:r>
    </w:p>
    <w:p w14:paraId="516F213D" w14:textId="77777777" w:rsidR="00C3627E" w:rsidRPr="00031FAF" w:rsidRDefault="00C3627E" w:rsidP="00BB6041">
      <w:pPr>
        <w:pStyle w:val="PargrafodaLista"/>
        <w:tabs>
          <w:tab w:val="left" w:pos="426"/>
        </w:tabs>
        <w:spacing w:line="240" w:lineRule="auto"/>
        <w:rPr>
          <w:rFonts w:ascii="Arial" w:hAnsi="Arial" w:cs="Arial"/>
          <w:color w:val="000000"/>
        </w:rPr>
      </w:pPr>
    </w:p>
    <w:p w14:paraId="2E99A552" w14:textId="77777777" w:rsidR="00C3627E" w:rsidRPr="00031FAF" w:rsidRDefault="00C3627E" w:rsidP="00BB6041">
      <w:pPr>
        <w:pStyle w:val="PargrafodaLista"/>
        <w:numPr>
          <w:ilvl w:val="1"/>
          <w:numId w:val="23"/>
        </w:numPr>
        <w:tabs>
          <w:tab w:val="left" w:pos="426"/>
          <w:tab w:val="left" w:pos="567"/>
        </w:tabs>
        <w:spacing w:line="240" w:lineRule="auto"/>
        <w:ind w:left="0" w:firstLine="0"/>
        <w:jc w:val="both"/>
        <w:rPr>
          <w:rFonts w:ascii="Arial" w:hAnsi="Arial" w:cs="Arial"/>
          <w:color w:val="000000"/>
        </w:rPr>
      </w:pPr>
      <w:r w:rsidRPr="00031FAF">
        <w:rPr>
          <w:rFonts w:ascii="Arial" w:hAnsi="Arial" w:cs="Arial"/>
          <w:color w:val="000000"/>
        </w:rPr>
        <w:t xml:space="preserve">No caso de constatação de erros ou irregularidades do documento fiscal, o prazo de pagamento será suspenso e somente voltará a fluir após a apresentação de nova Nota Fiscal / Boleto Bancário correto (a), </w:t>
      </w:r>
      <w:r w:rsidRPr="00031FAF">
        <w:rPr>
          <w:rFonts w:ascii="Arial" w:hAnsi="Arial" w:cs="Arial"/>
          <w:color w:val="000000" w:themeColor="text1"/>
        </w:rPr>
        <w:t xml:space="preserve">fato esse que não poderá acarretar qualquer ônus adicional ao CISAMUSEP, nem deverá haver prejuízo no fornecimento pela </w:t>
      </w:r>
      <w:r w:rsidRPr="00031FAF">
        <w:rPr>
          <w:rFonts w:ascii="Arial" w:hAnsi="Arial" w:cs="Arial"/>
        </w:rPr>
        <w:t>empresa a ser contratada</w:t>
      </w:r>
      <w:r w:rsidRPr="00031FAF">
        <w:rPr>
          <w:rFonts w:ascii="Arial" w:hAnsi="Arial" w:cs="Arial"/>
          <w:color w:val="000000" w:themeColor="text1"/>
        </w:rPr>
        <w:t>.</w:t>
      </w:r>
    </w:p>
    <w:p w14:paraId="57680771" w14:textId="77777777" w:rsidR="00C3627E" w:rsidRPr="00031FAF" w:rsidRDefault="00C3627E" w:rsidP="00BB6041">
      <w:pPr>
        <w:pStyle w:val="PargrafodaLista"/>
        <w:tabs>
          <w:tab w:val="left" w:pos="426"/>
        </w:tabs>
        <w:spacing w:line="240" w:lineRule="auto"/>
        <w:rPr>
          <w:rFonts w:ascii="Arial" w:hAnsi="Arial" w:cs="Arial"/>
          <w:color w:val="000000" w:themeColor="text1"/>
        </w:rPr>
      </w:pPr>
    </w:p>
    <w:p w14:paraId="1CC2DFF2" w14:textId="7F34FB4D" w:rsidR="00C3627E" w:rsidRPr="00031FAF" w:rsidRDefault="00C3627E" w:rsidP="00BB6041">
      <w:pPr>
        <w:pStyle w:val="PargrafodaLista"/>
        <w:numPr>
          <w:ilvl w:val="1"/>
          <w:numId w:val="23"/>
        </w:numPr>
        <w:tabs>
          <w:tab w:val="left" w:pos="426"/>
          <w:tab w:val="left" w:pos="567"/>
        </w:tabs>
        <w:spacing w:line="240" w:lineRule="auto"/>
        <w:ind w:left="0" w:firstLine="0"/>
        <w:jc w:val="both"/>
        <w:rPr>
          <w:rFonts w:ascii="Arial" w:hAnsi="Arial" w:cs="Arial"/>
          <w:color w:val="000000"/>
        </w:rPr>
      </w:pPr>
      <w:r w:rsidRPr="00031FAF">
        <w:rPr>
          <w:rFonts w:ascii="Arial" w:hAnsi="Arial" w:cs="Arial"/>
          <w:color w:val="000000" w:themeColor="text1"/>
        </w:rPr>
        <w:t>No caso de abertura de procedimento administrativo referente à aplicação das sanções o prazo de pagamento será suspenso e somente voltará a fluir após a decisão do referido processo.</w:t>
      </w:r>
    </w:p>
    <w:p w14:paraId="11D5C8CB" w14:textId="3A2571AA" w:rsidR="0004544E" w:rsidRDefault="0004544E" w:rsidP="00BB6041">
      <w:pPr>
        <w:pStyle w:val="PargrafodaLista"/>
        <w:tabs>
          <w:tab w:val="left" w:pos="426"/>
          <w:tab w:val="left" w:pos="567"/>
          <w:tab w:val="left" w:pos="709"/>
          <w:tab w:val="left" w:pos="851"/>
        </w:tabs>
        <w:spacing w:line="240" w:lineRule="auto"/>
        <w:ind w:left="0"/>
        <w:jc w:val="both"/>
        <w:rPr>
          <w:rFonts w:ascii="Arial" w:hAnsi="Arial" w:cs="Arial"/>
        </w:rPr>
      </w:pPr>
    </w:p>
    <w:p w14:paraId="5B1E72C2" w14:textId="77777777" w:rsidR="00CE751A" w:rsidRPr="00031FAF" w:rsidRDefault="00CE751A" w:rsidP="00BB6041">
      <w:pPr>
        <w:pStyle w:val="PargrafodaLista"/>
        <w:tabs>
          <w:tab w:val="left" w:pos="426"/>
          <w:tab w:val="left" w:pos="567"/>
          <w:tab w:val="left" w:pos="709"/>
          <w:tab w:val="left" w:pos="851"/>
        </w:tabs>
        <w:spacing w:line="240" w:lineRule="auto"/>
        <w:ind w:left="0"/>
        <w:jc w:val="both"/>
        <w:rPr>
          <w:rFonts w:ascii="Arial" w:eastAsia="Arial Unicode MS" w:hAnsi="Arial" w:cs="Arial"/>
          <w:b/>
          <w:u w:val="single"/>
        </w:rPr>
      </w:pPr>
    </w:p>
    <w:p w14:paraId="5184DB01" w14:textId="566A4B3A" w:rsidR="0004544E" w:rsidRPr="00031FAF" w:rsidRDefault="0004544E" w:rsidP="00BB6041">
      <w:pPr>
        <w:pStyle w:val="PargrafodaLista"/>
        <w:numPr>
          <w:ilvl w:val="0"/>
          <w:numId w:val="23"/>
        </w:numPr>
        <w:tabs>
          <w:tab w:val="left" w:pos="426"/>
          <w:tab w:val="left" w:pos="567"/>
          <w:tab w:val="left" w:pos="851"/>
        </w:tabs>
        <w:spacing w:line="240" w:lineRule="auto"/>
        <w:ind w:left="0" w:hanging="7"/>
        <w:jc w:val="both"/>
        <w:rPr>
          <w:rFonts w:ascii="Arial" w:eastAsia="Arial Unicode MS" w:hAnsi="Arial" w:cs="Arial"/>
          <w:b/>
          <w:u w:val="single"/>
        </w:rPr>
      </w:pPr>
      <w:r w:rsidRPr="00031FAF">
        <w:rPr>
          <w:rFonts w:ascii="Arial" w:eastAsia="Arial Unicode MS" w:hAnsi="Arial" w:cs="Arial"/>
          <w:b/>
          <w:u w:val="single"/>
        </w:rPr>
        <w:t>DA FRAUDE E DA CORRUPÇÃO</w:t>
      </w:r>
    </w:p>
    <w:p w14:paraId="2EE64C2F" w14:textId="77777777" w:rsidR="00C3627E" w:rsidRPr="00031FAF" w:rsidRDefault="00C3627E" w:rsidP="00BB6041">
      <w:pPr>
        <w:pStyle w:val="PargrafodaLista"/>
        <w:tabs>
          <w:tab w:val="left" w:pos="426"/>
          <w:tab w:val="left" w:pos="567"/>
          <w:tab w:val="left" w:pos="851"/>
        </w:tabs>
        <w:spacing w:after="0" w:line="240" w:lineRule="auto"/>
        <w:ind w:left="0"/>
        <w:jc w:val="both"/>
        <w:rPr>
          <w:rFonts w:ascii="Arial" w:eastAsia="Arial Unicode MS" w:hAnsi="Arial" w:cs="Arial"/>
          <w:b/>
          <w:u w:val="single"/>
        </w:rPr>
      </w:pPr>
    </w:p>
    <w:p w14:paraId="70175D51" w14:textId="671BC1CA" w:rsidR="0004544E" w:rsidRPr="00031FAF" w:rsidRDefault="0004544E" w:rsidP="00BB6041">
      <w:pPr>
        <w:pStyle w:val="PargrafodaLista"/>
        <w:numPr>
          <w:ilvl w:val="1"/>
          <w:numId w:val="23"/>
        </w:numPr>
        <w:tabs>
          <w:tab w:val="left" w:pos="426"/>
          <w:tab w:val="left" w:pos="567"/>
          <w:tab w:val="left" w:pos="851"/>
        </w:tabs>
        <w:spacing w:line="240" w:lineRule="auto"/>
        <w:ind w:left="0" w:hanging="7"/>
        <w:jc w:val="both"/>
        <w:rPr>
          <w:rFonts w:ascii="Arial" w:eastAsia="Arial Unicode MS" w:hAnsi="Arial" w:cs="Arial"/>
          <w:b/>
          <w:u w:val="single"/>
        </w:rPr>
      </w:pPr>
      <w:r w:rsidRPr="00031FAF">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38B99867" w14:textId="77777777" w:rsidR="00F869F8" w:rsidRPr="00031FAF" w:rsidRDefault="00F869F8" w:rsidP="00BB6041">
      <w:pPr>
        <w:pStyle w:val="PargrafodaLista"/>
        <w:tabs>
          <w:tab w:val="left" w:pos="426"/>
          <w:tab w:val="left" w:pos="567"/>
          <w:tab w:val="left" w:pos="851"/>
        </w:tabs>
        <w:spacing w:line="240" w:lineRule="auto"/>
        <w:ind w:left="0"/>
        <w:jc w:val="both"/>
        <w:rPr>
          <w:rFonts w:ascii="Arial" w:eastAsia="Arial Unicode MS" w:hAnsi="Arial" w:cs="Arial"/>
          <w:b/>
          <w:u w:val="single"/>
        </w:rPr>
      </w:pPr>
    </w:p>
    <w:p w14:paraId="510FA9F7" w14:textId="4938663B" w:rsidR="0004544E" w:rsidRPr="00031FAF" w:rsidRDefault="0004544E" w:rsidP="00BB6041">
      <w:pPr>
        <w:pStyle w:val="PargrafodaLista"/>
        <w:numPr>
          <w:ilvl w:val="0"/>
          <w:numId w:val="23"/>
        </w:numPr>
        <w:tabs>
          <w:tab w:val="left" w:pos="426"/>
          <w:tab w:val="left" w:pos="567"/>
        </w:tabs>
        <w:spacing w:line="240" w:lineRule="auto"/>
        <w:ind w:left="0" w:firstLine="0"/>
        <w:jc w:val="both"/>
        <w:rPr>
          <w:rFonts w:ascii="Arial" w:eastAsia="Arial Unicode MS" w:hAnsi="Arial" w:cs="Arial"/>
          <w:b/>
          <w:u w:val="single"/>
        </w:rPr>
      </w:pPr>
      <w:r w:rsidRPr="00031FAF">
        <w:rPr>
          <w:rFonts w:ascii="Arial" w:eastAsia="Arial Unicode MS" w:hAnsi="Arial" w:cs="Arial"/>
          <w:b/>
          <w:u w:val="single"/>
        </w:rPr>
        <w:t>DISPOSIÇÕES GERAIS</w:t>
      </w:r>
    </w:p>
    <w:p w14:paraId="1587C37F" w14:textId="77777777" w:rsidR="007341BB" w:rsidRPr="00031FAF" w:rsidRDefault="007341BB" w:rsidP="00BB6041">
      <w:pPr>
        <w:pStyle w:val="PargrafodaLista"/>
        <w:tabs>
          <w:tab w:val="left" w:pos="426"/>
          <w:tab w:val="left" w:pos="567"/>
        </w:tabs>
        <w:spacing w:after="0" w:line="240" w:lineRule="auto"/>
        <w:ind w:left="0"/>
        <w:jc w:val="both"/>
        <w:rPr>
          <w:rFonts w:ascii="Arial" w:eastAsia="Arial Unicode MS" w:hAnsi="Arial" w:cs="Arial"/>
        </w:rPr>
      </w:pPr>
    </w:p>
    <w:p w14:paraId="6AC4BFF7" w14:textId="77777777" w:rsidR="00C3627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O Pregoeiro reserva-se no direito de solicitar o original de qualquer documento, sempre que tiver dúvida ou julgar necessário.</w:t>
      </w:r>
    </w:p>
    <w:p w14:paraId="7CE94BFC" w14:textId="77777777" w:rsidR="00C3627E" w:rsidRPr="00031FAF" w:rsidRDefault="00C3627E" w:rsidP="00BB6041">
      <w:pPr>
        <w:pStyle w:val="PargrafodaLista"/>
        <w:tabs>
          <w:tab w:val="left" w:pos="426"/>
          <w:tab w:val="left" w:pos="567"/>
        </w:tabs>
        <w:spacing w:after="0" w:line="240" w:lineRule="auto"/>
        <w:ind w:left="0"/>
        <w:jc w:val="both"/>
        <w:rPr>
          <w:rFonts w:ascii="Arial" w:eastAsia="Arial Unicode MS" w:hAnsi="Arial" w:cs="Arial"/>
        </w:rPr>
      </w:pPr>
    </w:p>
    <w:p w14:paraId="018DA842" w14:textId="77777777" w:rsidR="00C3627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É facultada ao Pregoeiro ou autoridade superior, em qualquer fase da licitação, a promoção de diligência destinada a esclarecer ou a complementar a instrução do processo.</w:t>
      </w:r>
    </w:p>
    <w:p w14:paraId="327C9124" w14:textId="77777777" w:rsidR="00C3627E" w:rsidRPr="00031FAF" w:rsidRDefault="00C3627E" w:rsidP="00BB6041">
      <w:pPr>
        <w:pStyle w:val="PargrafodaLista"/>
        <w:tabs>
          <w:tab w:val="left" w:pos="426"/>
        </w:tabs>
        <w:spacing w:after="0" w:line="240" w:lineRule="auto"/>
        <w:rPr>
          <w:rFonts w:ascii="Arial" w:eastAsia="Arial Unicode MS" w:hAnsi="Arial" w:cs="Arial"/>
        </w:rPr>
      </w:pPr>
    </w:p>
    <w:p w14:paraId="6C945B78" w14:textId="77777777" w:rsidR="00C3627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1286093A" w14:textId="77777777" w:rsidR="00C3627E" w:rsidRPr="00031FAF" w:rsidRDefault="00C3627E" w:rsidP="00BB6041">
      <w:pPr>
        <w:pStyle w:val="PargrafodaLista"/>
        <w:tabs>
          <w:tab w:val="left" w:pos="426"/>
        </w:tabs>
        <w:spacing w:line="240" w:lineRule="auto"/>
        <w:rPr>
          <w:rFonts w:ascii="Arial" w:eastAsia="Arial Unicode MS" w:hAnsi="Arial" w:cs="Arial"/>
        </w:rPr>
      </w:pPr>
    </w:p>
    <w:p w14:paraId="2EC55EC7" w14:textId="77777777" w:rsidR="00C3627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64D1B49C" w14:textId="77777777" w:rsidR="00C3627E" w:rsidRPr="00031FAF" w:rsidRDefault="00C3627E" w:rsidP="00BB6041">
      <w:pPr>
        <w:pStyle w:val="PargrafodaLista"/>
        <w:tabs>
          <w:tab w:val="left" w:pos="426"/>
        </w:tabs>
        <w:spacing w:line="240" w:lineRule="auto"/>
        <w:rPr>
          <w:rFonts w:ascii="Arial" w:hAnsi="Arial" w:cs="Arial"/>
          <w:color w:val="000000"/>
        </w:rPr>
      </w:pPr>
    </w:p>
    <w:p w14:paraId="437D4772" w14:textId="77777777" w:rsidR="00C3627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82AB3E3" w14:textId="77777777" w:rsidR="00C3627E" w:rsidRPr="00031FAF" w:rsidRDefault="00C3627E" w:rsidP="00BB6041">
      <w:pPr>
        <w:pStyle w:val="PargrafodaLista"/>
        <w:tabs>
          <w:tab w:val="left" w:pos="426"/>
        </w:tabs>
        <w:spacing w:line="240" w:lineRule="auto"/>
        <w:rPr>
          <w:rFonts w:ascii="Arial" w:hAnsi="Arial" w:cs="Arial"/>
          <w:color w:val="000000"/>
        </w:rPr>
      </w:pPr>
    </w:p>
    <w:p w14:paraId="313EA10D" w14:textId="77777777" w:rsidR="00C3627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4AB53E3F" w14:textId="77777777" w:rsidR="00C3627E" w:rsidRPr="00031FAF" w:rsidRDefault="00C3627E" w:rsidP="00BB6041">
      <w:pPr>
        <w:pStyle w:val="PargrafodaLista"/>
        <w:tabs>
          <w:tab w:val="left" w:pos="426"/>
        </w:tabs>
        <w:spacing w:line="240" w:lineRule="auto"/>
        <w:rPr>
          <w:rFonts w:ascii="Arial" w:eastAsia="Arial Unicode MS" w:hAnsi="Arial" w:cs="Arial"/>
        </w:rPr>
      </w:pPr>
    </w:p>
    <w:p w14:paraId="5636A028" w14:textId="77777777" w:rsidR="00C3627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7A1D1EBE" w14:textId="0C4BE255" w:rsidR="0004544E" w:rsidRPr="00031FAF" w:rsidRDefault="0004544E" w:rsidP="00BB6041">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031FAF">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D1E40BF" w14:textId="77777777" w:rsidR="00BD54C1" w:rsidRPr="00031FAF" w:rsidRDefault="00BD54C1" w:rsidP="00BB6041">
      <w:pPr>
        <w:pStyle w:val="PargrafodaLista"/>
        <w:tabs>
          <w:tab w:val="left" w:pos="426"/>
        </w:tabs>
        <w:spacing w:line="240" w:lineRule="auto"/>
        <w:rPr>
          <w:rFonts w:ascii="Arial" w:eastAsia="Arial Unicode MS" w:hAnsi="Arial" w:cs="Arial"/>
        </w:rPr>
      </w:pPr>
    </w:p>
    <w:p w14:paraId="6C4BA5A3" w14:textId="77777777" w:rsidR="00BD54C1" w:rsidRPr="00C3627E" w:rsidRDefault="00BD54C1" w:rsidP="00BB6041">
      <w:pPr>
        <w:pStyle w:val="PargrafodaLista"/>
        <w:tabs>
          <w:tab w:val="left" w:pos="426"/>
          <w:tab w:val="left" w:pos="567"/>
        </w:tabs>
        <w:spacing w:line="240" w:lineRule="auto"/>
        <w:ind w:left="928"/>
        <w:jc w:val="both"/>
        <w:rPr>
          <w:rFonts w:ascii="Arial" w:eastAsia="Arial Unicode MS" w:hAnsi="Arial" w:cs="Arial"/>
          <w:highlight w:val="magenta"/>
        </w:rPr>
      </w:pPr>
    </w:p>
    <w:p w14:paraId="6834A9A8" w14:textId="77777777" w:rsidR="00C3627E" w:rsidRDefault="00C3627E" w:rsidP="00BB6041">
      <w:pPr>
        <w:tabs>
          <w:tab w:val="left" w:pos="426"/>
        </w:tabs>
        <w:jc w:val="right"/>
        <w:rPr>
          <w:rFonts w:ascii="Arial" w:eastAsia="Arial Unicode MS" w:hAnsi="Arial" w:cs="Arial"/>
          <w:sz w:val="22"/>
          <w:szCs w:val="22"/>
          <w:highlight w:val="yellow"/>
        </w:rPr>
      </w:pPr>
    </w:p>
    <w:p w14:paraId="1FC3C79A" w14:textId="77777777" w:rsidR="00BD54C1" w:rsidRDefault="00BD54C1" w:rsidP="00BB6041">
      <w:pPr>
        <w:tabs>
          <w:tab w:val="left" w:pos="426"/>
        </w:tabs>
        <w:jc w:val="right"/>
        <w:rPr>
          <w:rFonts w:ascii="Arial" w:eastAsia="Arial Unicode MS" w:hAnsi="Arial" w:cs="Arial"/>
          <w:sz w:val="22"/>
          <w:szCs w:val="22"/>
          <w:highlight w:val="yellow"/>
        </w:rPr>
      </w:pPr>
    </w:p>
    <w:p w14:paraId="4A316465" w14:textId="676CA4E1" w:rsidR="0004544E" w:rsidRPr="00F4323C" w:rsidRDefault="0004544E" w:rsidP="00BB6041">
      <w:pPr>
        <w:tabs>
          <w:tab w:val="left" w:pos="426"/>
        </w:tabs>
        <w:jc w:val="right"/>
        <w:rPr>
          <w:rFonts w:ascii="Arial" w:eastAsia="Arial Unicode MS" w:hAnsi="Arial" w:cs="Arial"/>
          <w:sz w:val="22"/>
          <w:szCs w:val="22"/>
        </w:rPr>
      </w:pPr>
      <w:r w:rsidRPr="00934E43">
        <w:rPr>
          <w:rFonts w:ascii="Arial" w:eastAsia="Arial Unicode MS" w:hAnsi="Arial" w:cs="Arial"/>
          <w:sz w:val="22"/>
          <w:szCs w:val="22"/>
        </w:rPr>
        <w:fldChar w:fldCharType="begin"/>
      </w:r>
      <w:r w:rsidRPr="00934E43">
        <w:rPr>
          <w:rFonts w:ascii="Arial" w:eastAsia="Arial Unicode MS" w:hAnsi="Arial" w:cs="Arial"/>
          <w:sz w:val="22"/>
          <w:szCs w:val="22"/>
        </w:rPr>
        <w:instrText xml:space="preserve"> MERGEFIELD  cidade  \* MERGEFORMAT </w:instrText>
      </w:r>
      <w:r w:rsidRPr="00934E43">
        <w:rPr>
          <w:rFonts w:ascii="Arial" w:eastAsia="Arial Unicode MS" w:hAnsi="Arial" w:cs="Arial"/>
          <w:sz w:val="22"/>
          <w:szCs w:val="22"/>
        </w:rPr>
        <w:fldChar w:fldCharType="separate"/>
      </w:r>
      <w:r w:rsidRPr="00934E43">
        <w:rPr>
          <w:rFonts w:ascii="Arial" w:eastAsia="Arial Unicode MS" w:hAnsi="Arial" w:cs="Arial"/>
          <w:noProof/>
          <w:sz w:val="22"/>
          <w:szCs w:val="22"/>
        </w:rPr>
        <w:t>Maringá</w:t>
      </w:r>
      <w:r w:rsidRPr="00934E43">
        <w:rPr>
          <w:rFonts w:ascii="Arial" w:eastAsia="Arial Unicode MS" w:hAnsi="Arial" w:cs="Arial"/>
          <w:sz w:val="22"/>
          <w:szCs w:val="22"/>
        </w:rPr>
        <w:fldChar w:fldCharType="end"/>
      </w:r>
      <w:r w:rsidRPr="00934E43">
        <w:rPr>
          <w:rFonts w:ascii="Arial" w:eastAsia="Arial Unicode MS" w:hAnsi="Arial" w:cs="Arial"/>
          <w:sz w:val="22"/>
          <w:szCs w:val="22"/>
        </w:rPr>
        <w:t xml:space="preserve">, </w:t>
      </w:r>
      <w:r w:rsidR="00934E43" w:rsidRPr="00934E43">
        <w:rPr>
          <w:rFonts w:ascii="Arial" w:eastAsia="Arial Unicode MS" w:hAnsi="Arial" w:cs="Arial"/>
          <w:sz w:val="22"/>
          <w:szCs w:val="22"/>
        </w:rPr>
        <w:t>17</w:t>
      </w:r>
      <w:r w:rsidRPr="00934E43">
        <w:rPr>
          <w:rFonts w:ascii="Arial" w:eastAsia="Arial Unicode MS" w:hAnsi="Arial" w:cs="Arial"/>
          <w:sz w:val="22"/>
          <w:szCs w:val="22"/>
        </w:rPr>
        <w:t xml:space="preserve"> de outubro de 202</w:t>
      </w:r>
      <w:r w:rsidR="000241BA" w:rsidRPr="00934E43">
        <w:rPr>
          <w:rFonts w:ascii="Arial" w:eastAsia="Arial Unicode MS" w:hAnsi="Arial" w:cs="Arial"/>
          <w:sz w:val="22"/>
          <w:szCs w:val="22"/>
        </w:rPr>
        <w:t>4</w:t>
      </w:r>
      <w:r w:rsidRPr="00934E43">
        <w:rPr>
          <w:rFonts w:ascii="Arial" w:eastAsia="Arial Unicode MS" w:hAnsi="Arial" w:cs="Arial"/>
          <w:sz w:val="22"/>
          <w:szCs w:val="22"/>
        </w:rPr>
        <w:t>.</w:t>
      </w:r>
    </w:p>
    <w:p w14:paraId="63E55CD1" w14:textId="77777777" w:rsidR="0004544E" w:rsidRPr="00F4323C" w:rsidRDefault="0004544E" w:rsidP="00BB6041">
      <w:pPr>
        <w:tabs>
          <w:tab w:val="left" w:pos="426"/>
        </w:tabs>
        <w:jc w:val="center"/>
        <w:rPr>
          <w:rFonts w:ascii="Arial" w:eastAsia="Arial Unicode MS" w:hAnsi="Arial" w:cs="Arial"/>
          <w:sz w:val="22"/>
          <w:szCs w:val="22"/>
        </w:rPr>
      </w:pPr>
    </w:p>
    <w:p w14:paraId="7126ADDE" w14:textId="77777777" w:rsidR="0004544E" w:rsidRDefault="0004544E" w:rsidP="00BB6041">
      <w:pPr>
        <w:tabs>
          <w:tab w:val="left" w:pos="426"/>
        </w:tabs>
        <w:jc w:val="center"/>
        <w:rPr>
          <w:rFonts w:ascii="Arial" w:eastAsia="Arial Unicode MS" w:hAnsi="Arial" w:cs="Arial"/>
          <w:sz w:val="22"/>
          <w:szCs w:val="22"/>
        </w:rPr>
      </w:pPr>
    </w:p>
    <w:p w14:paraId="497C90CA" w14:textId="77777777" w:rsidR="00467C4A" w:rsidRDefault="00467C4A" w:rsidP="00BB6041">
      <w:pPr>
        <w:tabs>
          <w:tab w:val="left" w:pos="426"/>
        </w:tabs>
        <w:jc w:val="center"/>
        <w:rPr>
          <w:rFonts w:ascii="Arial" w:eastAsia="Arial Unicode MS" w:hAnsi="Arial" w:cs="Arial"/>
          <w:sz w:val="22"/>
          <w:szCs w:val="22"/>
        </w:rPr>
      </w:pPr>
    </w:p>
    <w:p w14:paraId="3AC1457A" w14:textId="77777777" w:rsidR="00BD54C1" w:rsidRDefault="00BD54C1" w:rsidP="00BB6041">
      <w:pPr>
        <w:tabs>
          <w:tab w:val="left" w:pos="426"/>
        </w:tabs>
        <w:jc w:val="center"/>
        <w:rPr>
          <w:rFonts w:ascii="Arial" w:eastAsia="Arial Unicode MS" w:hAnsi="Arial" w:cs="Arial"/>
          <w:sz w:val="22"/>
          <w:szCs w:val="22"/>
        </w:rPr>
      </w:pPr>
    </w:p>
    <w:p w14:paraId="5E1C2039" w14:textId="77777777" w:rsidR="00BD54C1" w:rsidRDefault="00BD54C1" w:rsidP="00BB6041">
      <w:pPr>
        <w:tabs>
          <w:tab w:val="left" w:pos="426"/>
        </w:tabs>
        <w:jc w:val="center"/>
        <w:rPr>
          <w:rFonts w:ascii="Arial" w:eastAsia="Arial Unicode MS" w:hAnsi="Arial" w:cs="Arial"/>
          <w:sz w:val="22"/>
          <w:szCs w:val="22"/>
        </w:rPr>
      </w:pPr>
    </w:p>
    <w:p w14:paraId="4D8D6F96" w14:textId="77777777" w:rsidR="0004544E" w:rsidRDefault="0004544E" w:rsidP="00BB6041">
      <w:pPr>
        <w:tabs>
          <w:tab w:val="left" w:pos="426"/>
        </w:tabs>
        <w:jc w:val="center"/>
        <w:rPr>
          <w:rFonts w:ascii="Arial" w:eastAsia="Arial Unicode MS" w:hAnsi="Arial" w:cs="Arial"/>
          <w:sz w:val="22"/>
          <w:szCs w:val="22"/>
        </w:rPr>
      </w:pPr>
    </w:p>
    <w:p w14:paraId="1EB6D712" w14:textId="26915975" w:rsidR="003D1A08" w:rsidRDefault="003D1A08" w:rsidP="00BB6041">
      <w:pPr>
        <w:tabs>
          <w:tab w:val="left" w:pos="426"/>
        </w:tabs>
        <w:jc w:val="center"/>
        <w:rPr>
          <w:rFonts w:ascii="Arial" w:eastAsia="Arial Unicode MS" w:hAnsi="Arial" w:cs="Arial"/>
          <w:noProof/>
          <w:sz w:val="22"/>
          <w:szCs w:val="22"/>
        </w:rPr>
      </w:pPr>
      <w:r w:rsidRPr="003D1A08">
        <w:rPr>
          <w:rFonts w:ascii="Arial" w:eastAsia="Arial Unicode MS" w:hAnsi="Arial" w:cs="Arial"/>
          <w:noProof/>
          <w:sz w:val="22"/>
          <w:szCs w:val="22"/>
        </w:rPr>
        <w:t>Sonia Regina Gomes Celestino</w:t>
      </w:r>
    </w:p>
    <w:p w14:paraId="6022A7FF" w14:textId="201DF604" w:rsidR="00467C4A" w:rsidRPr="00895645" w:rsidRDefault="0004544E" w:rsidP="00BB6041">
      <w:pPr>
        <w:jc w:val="center"/>
        <w:rPr>
          <w:rFonts w:ascii="Arial" w:eastAsia="Arial Unicode MS" w:hAnsi="Arial" w:cs="Arial"/>
          <w:b/>
          <w:bCs/>
          <w:noProof/>
          <w:sz w:val="22"/>
          <w:szCs w:val="22"/>
        </w:rPr>
      </w:pPr>
      <w:r w:rsidRPr="00895645">
        <w:rPr>
          <w:rFonts w:ascii="Arial" w:eastAsia="Arial Unicode MS" w:hAnsi="Arial" w:cs="Arial"/>
          <w:b/>
          <w:bCs/>
          <w:noProof/>
          <w:sz w:val="22"/>
          <w:szCs w:val="22"/>
        </w:rPr>
        <w:t>Secretári</w:t>
      </w:r>
      <w:r w:rsidR="00F869F8" w:rsidRPr="00895645">
        <w:rPr>
          <w:rFonts w:ascii="Arial" w:eastAsia="Arial Unicode MS" w:hAnsi="Arial" w:cs="Arial"/>
          <w:b/>
          <w:bCs/>
          <w:noProof/>
          <w:sz w:val="22"/>
          <w:szCs w:val="22"/>
        </w:rPr>
        <w:t>a</w:t>
      </w:r>
      <w:r w:rsidRPr="00895645">
        <w:rPr>
          <w:rFonts w:ascii="Arial" w:eastAsia="Arial Unicode MS" w:hAnsi="Arial" w:cs="Arial"/>
          <w:b/>
          <w:bCs/>
          <w:noProof/>
          <w:sz w:val="22"/>
          <w:szCs w:val="22"/>
        </w:rPr>
        <w:t xml:space="preserve"> Executiv</w:t>
      </w:r>
      <w:r w:rsidR="00F869F8" w:rsidRPr="00895645">
        <w:rPr>
          <w:rFonts w:ascii="Arial" w:eastAsia="Arial Unicode MS" w:hAnsi="Arial" w:cs="Arial"/>
          <w:b/>
          <w:bCs/>
          <w:noProof/>
          <w:sz w:val="22"/>
          <w:szCs w:val="22"/>
        </w:rPr>
        <w:t>a</w:t>
      </w:r>
    </w:p>
    <w:p w14:paraId="21B46318" w14:textId="77777777" w:rsidR="00F869F8" w:rsidRDefault="00F869F8" w:rsidP="00BB6041">
      <w:pPr>
        <w:tabs>
          <w:tab w:val="left" w:pos="426"/>
        </w:tabs>
        <w:jc w:val="center"/>
        <w:rPr>
          <w:rFonts w:ascii="Arial" w:eastAsia="Arial Unicode MS" w:hAnsi="Arial" w:cs="Arial"/>
          <w:noProof/>
          <w:sz w:val="22"/>
          <w:szCs w:val="22"/>
        </w:rPr>
      </w:pPr>
    </w:p>
    <w:p w14:paraId="5E6D8AE6"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7EB9475F"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3FB95629"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49446FCA"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3D023226"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03CB7C44"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1178C74B"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5ABBAB14"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2B36433F"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3A693897"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0BB4A404"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52135DAF"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6695CDD0"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1E07D677"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0803F7DB" w14:textId="77777777" w:rsidR="00F869F8" w:rsidRDefault="00F869F8" w:rsidP="00BB6041">
      <w:pPr>
        <w:tabs>
          <w:tab w:val="left" w:pos="426"/>
        </w:tabs>
        <w:ind w:left="2832" w:firstLine="708"/>
        <w:jc w:val="both"/>
        <w:rPr>
          <w:rFonts w:ascii="Arial" w:eastAsia="Arial Unicode MS" w:hAnsi="Arial" w:cs="Arial"/>
          <w:noProof/>
          <w:sz w:val="22"/>
          <w:szCs w:val="22"/>
        </w:rPr>
      </w:pPr>
    </w:p>
    <w:p w14:paraId="1A82483C"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64322743"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23990730"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0C84AAD2"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240F8C34"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401E5CC7"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36804F25"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1DD601DF"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7F712C8F"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04CFE574"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0953DA65" w14:textId="77777777" w:rsidR="00BB6041" w:rsidRDefault="00BB6041" w:rsidP="00BB6041">
      <w:pPr>
        <w:tabs>
          <w:tab w:val="left" w:pos="426"/>
        </w:tabs>
        <w:ind w:left="2832" w:firstLine="708"/>
        <w:jc w:val="both"/>
        <w:rPr>
          <w:rFonts w:ascii="Arial" w:eastAsia="Arial Unicode MS" w:hAnsi="Arial" w:cs="Arial"/>
          <w:noProof/>
          <w:sz w:val="22"/>
          <w:szCs w:val="22"/>
        </w:rPr>
      </w:pPr>
    </w:p>
    <w:p w14:paraId="3BBF9B28" w14:textId="77777777" w:rsidR="00467C4A" w:rsidRDefault="00467C4A" w:rsidP="00BB6041">
      <w:pPr>
        <w:tabs>
          <w:tab w:val="left" w:pos="426"/>
        </w:tabs>
        <w:jc w:val="center"/>
        <w:rPr>
          <w:rFonts w:ascii="Arial" w:eastAsia="Arial Unicode MS" w:hAnsi="Arial" w:cs="Arial"/>
          <w:b/>
          <w:color w:val="FF0000"/>
          <w:sz w:val="22"/>
          <w:szCs w:val="22"/>
        </w:rPr>
      </w:pPr>
    </w:p>
    <w:p w14:paraId="0ED416F2" w14:textId="1785C130" w:rsidR="009605D3" w:rsidRPr="00AE71C9" w:rsidRDefault="009605D3" w:rsidP="00BB6041">
      <w:pPr>
        <w:tabs>
          <w:tab w:val="left" w:pos="426"/>
        </w:tabs>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BB6041">
      <w:pPr>
        <w:tabs>
          <w:tab w:val="left" w:pos="426"/>
        </w:tabs>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BB6041">
      <w:pPr>
        <w:tabs>
          <w:tab w:val="left" w:pos="426"/>
        </w:tabs>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24E95474" w14:textId="63F2A62D" w:rsidR="00C3627E" w:rsidRPr="00934E43" w:rsidRDefault="00C3627E" w:rsidP="00BB6041">
      <w:pPr>
        <w:tabs>
          <w:tab w:val="left" w:pos="426"/>
        </w:tabs>
        <w:jc w:val="center"/>
        <w:rPr>
          <w:rFonts w:ascii="Arial" w:eastAsia="Arial Unicode MS" w:hAnsi="Arial" w:cs="Arial"/>
          <w:b/>
          <w:sz w:val="22"/>
          <w:szCs w:val="22"/>
        </w:rPr>
      </w:pPr>
      <w:r w:rsidRPr="00934E43">
        <w:rPr>
          <w:rFonts w:ascii="Arial" w:eastAsia="Arial Unicode MS" w:hAnsi="Arial" w:cs="Arial"/>
          <w:b/>
          <w:sz w:val="22"/>
          <w:szCs w:val="22"/>
        </w:rPr>
        <w:t xml:space="preserve">Maior </w:t>
      </w:r>
      <w:r w:rsidR="00590A18" w:rsidRPr="00934E43">
        <w:rPr>
          <w:rFonts w:ascii="Arial" w:eastAsia="Arial Unicode MS" w:hAnsi="Arial" w:cs="Arial"/>
          <w:b/>
          <w:sz w:val="22"/>
          <w:szCs w:val="22"/>
        </w:rPr>
        <w:t>Percentual</w:t>
      </w:r>
      <w:r w:rsidRPr="00934E43">
        <w:rPr>
          <w:rFonts w:ascii="Arial" w:eastAsia="Arial Unicode MS" w:hAnsi="Arial" w:cs="Arial"/>
          <w:b/>
          <w:sz w:val="22"/>
          <w:szCs w:val="22"/>
        </w:rPr>
        <w:t xml:space="preserve"> </w:t>
      </w:r>
      <w:r w:rsidR="00895645" w:rsidRPr="00934E43">
        <w:rPr>
          <w:rFonts w:ascii="Arial" w:eastAsia="Arial Unicode MS" w:hAnsi="Arial" w:cs="Arial"/>
          <w:b/>
          <w:sz w:val="22"/>
          <w:szCs w:val="22"/>
        </w:rPr>
        <w:t>De</w:t>
      </w:r>
      <w:r w:rsidR="00590A18" w:rsidRPr="00934E43">
        <w:rPr>
          <w:rFonts w:ascii="Arial" w:eastAsia="Arial Unicode MS" w:hAnsi="Arial" w:cs="Arial"/>
          <w:b/>
          <w:sz w:val="22"/>
          <w:szCs w:val="22"/>
        </w:rPr>
        <w:t xml:space="preserve"> Desconto</w:t>
      </w:r>
      <w:r w:rsidR="001F3AF3" w:rsidRPr="00934E43">
        <w:rPr>
          <w:rFonts w:ascii="Arial" w:eastAsia="Arial Unicode MS" w:hAnsi="Arial" w:cs="Arial"/>
          <w:b/>
          <w:sz w:val="22"/>
          <w:szCs w:val="22"/>
        </w:rPr>
        <w:t xml:space="preserve"> Por </w:t>
      </w:r>
      <w:r w:rsidR="00934E43" w:rsidRPr="00934E43">
        <w:rPr>
          <w:rFonts w:ascii="Arial" w:eastAsia="Arial Unicode MS" w:hAnsi="Arial" w:cs="Arial"/>
          <w:b/>
          <w:sz w:val="22"/>
          <w:szCs w:val="22"/>
        </w:rPr>
        <w:t>Lote</w:t>
      </w:r>
    </w:p>
    <w:p w14:paraId="74A87F24" w14:textId="1FC35D91" w:rsidR="009605D3" w:rsidRDefault="009605D3" w:rsidP="00BB6041">
      <w:pPr>
        <w:tabs>
          <w:tab w:val="left" w:pos="426"/>
        </w:tabs>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Pr="00934E43" w:rsidRDefault="009605D3" w:rsidP="00BB6041">
      <w:pPr>
        <w:tabs>
          <w:tab w:val="left" w:pos="426"/>
        </w:tabs>
        <w:jc w:val="center"/>
        <w:rPr>
          <w:rFonts w:ascii="Arial" w:eastAsia="Arial Unicode MS" w:hAnsi="Arial" w:cs="Arial"/>
          <w:b/>
          <w:sz w:val="22"/>
          <w:szCs w:val="22"/>
        </w:rPr>
      </w:pPr>
    </w:p>
    <w:p w14:paraId="7490562B" w14:textId="7A3DFAEF" w:rsidR="000241BA" w:rsidRPr="00934E43" w:rsidRDefault="000241BA" w:rsidP="00BB6041">
      <w:pPr>
        <w:tabs>
          <w:tab w:val="left" w:pos="426"/>
        </w:tabs>
        <w:autoSpaceDE w:val="0"/>
        <w:autoSpaceDN w:val="0"/>
        <w:adjustRightInd w:val="0"/>
        <w:rPr>
          <w:rFonts w:ascii="Arial" w:eastAsiaTheme="minorHAnsi" w:hAnsi="Arial" w:cs="Arial"/>
          <w:lang w:eastAsia="en-US"/>
        </w:rPr>
      </w:pPr>
      <w:r w:rsidRPr="00934E43">
        <w:rPr>
          <w:rFonts w:ascii="Arial" w:eastAsiaTheme="minorHAnsi" w:hAnsi="Arial" w:cs="Arial"/>
          <w:b/>
          <w:bCs/>
          <w:lang w:eastAsia="en-US"/>
        </w:rPr>
        <w:t xml:space="preserve">PREGÃO Nº </w:t>
      </w:r>
      <w:r w:rsidR="00934E43" w:rsidRPr="00934E43">
        <w:rPr>
          <w:rFonts w:ascii="Arial" w:eastAsiaTheme="minorHAnsi" w:hAnsi="Arial" w:cs="Arial"/>
          <w:b/>
          <w:bCs/>
          <w:lang w:eastAsia="en-US"/>
        </w:rPr>
        <w:t>45</w:t>
      </w:r>
      <w:r w:rsidRPr="00934E43">
        <w:rPr>
          <w:rFonts w:ascii="Arial" w:eastAsiaTheme="minorHAnsi" w:hAnsi="Arial" w:cs="Arial"/>
          <w:b/>
          <w:bCs/>
          <w:lang w:eastAsia="en-US"/>
        </w:rPr>
        <w:t xml:space="preserve">/2024 </w:t>
      </w:r>
    </w:p>
    <w:p w14:paraId="6046A70E" w14:textId="19C2AAFB" w:rsidR="000241BA" w:rsidRPr="00934E43" w:rsidRDefault="000241BA" w:rsidP="00BB6041">
      <w:pPr>
        <w:tabs>
          <w:tab w:val="left" w:pos="426"/>
        </w:tabs>
        <w:rPr>
          <w:rFonts w:ascii="Arial" w:eastAsiaTheme="minorHAnsi" w:hAnsi="Arial" w:cs="Arial"/>
          <w:b/>
          <w:bCs/>
          <w:lang w:eastAsia="en-US"/>
        </w:rPr>
      </w:pPr>
      <w:r w:rsidRPr="00934E43">
        <w:rPr>
          <w:rFonts w:ascii="Arial" w:eastAsiaTheme="minorHAnsi" w:hAnsi="Arial" w:cs="Arial"/>
          <w:b/>
          <w:bCs/>
          <w:lang w:eastAsia="en-US"/>
        </w:rPr>
        <w:t>COMPRASGOV 900</w:t>
      </w:r>
      <w:r w:rsidR="00934E43" w:rsidRPr="00934E43">
        <w:rPr>
          <w:rFonts w:ascii="Arial" w:eastAsiaTheme="minorHAnsi" w:hAnsi="Arial" w:cs="Arial"/>
          <w:b/>
          <w:bCs/>
          <w:lang w:eastAsia="en-US"/>
        </w:rPr>
        <w:t>45</w:t>
      </w:r>
      <w:r w:rsidRPr="00934E43">
        <w:rPr>
          <w:rFonts w:ascii="Arial" w:eastAsiaTheme="minorHAnsi" w:hAnsi="Arial" w:cs="Arial"/>
          <w:b/>
          <w:bCs/>
          <w:lang w:eastAsia="en-US"/>
        </w:rPr>
        <w:t>/2024</w:t>
      </w:r>
    </w:p>
    <w:p w14:paraId="329AE90D" w14:textId="77777777" w:rsidR="009605D3" w:rsidRPr="00A63B1C" w:rsidRDefault="009605D3" w:rsidP="00BB6041">
      <w:pPr>
        <w:tabs>
          <w:tab w:val="left" w:pos="426"/>
        </w:tabs>
        <w:rPr>
          <w:rFonts w:ascii="Arial" w:eastAsia="Arial Unicode MS" w:hAnsi="Arial" w:cs="Arial"/>
          <w:b/>
          <w:sz w:val="16"/>
          <w:szCs w:val="16"/>
        </w:rPr>
      </w:pPr>
    </w:p>
    <w:p w14:paraId="7BEB7621" w14:textId="44CBBE13" w:rsidR="009605D3" w:rsidRDefault="009605D3" w:rsidP="00BB6041">
      <w:pPr>
        <w:tabs>
          <w:tab w:val="left" w:pos="426"/>
        </w:tabs>
        <w:jc w:val="both"/>
        <w:rPr>
          <w:rFonts w:ascii="Arial" w:eastAsia="Arial Unicode MS" w:hAnsi="Arial" w:cs="Arial"/>
          <w:sz w:val="22"/>
          <w:szCs w:val="22"/>
        </w:rPr>
      </w:pPr>
      <w:r w:rsidRPr="00916397">
        <w:rPr>
          <w:rFonts w:ascii="Arial" w:eastAsia="Arial Unicode MS" w:hAnsi="Arial" w:cs="Arial"/>
          <w:b/>
          <w:sz w:val="22"/>
          <w:szCs w:val="22"/>
        </w:rPr>
        <w:t xml:space="preserve">Objeto: </w:t>
      </w:r>
      <w:r w:rsidRPr="000D56F1">
        <w:rPr>
          <w:rFonts w:ascii="Arial" w:eastAsia="Arial Unicode MS" w:hAnsi="Arial" w:cs="Arial"/>
          <w:sz w:val="22"/>
          <w:szCs w:val="22"/>
        </w:rPr>
        <w:t xml:space="preserve">O presente Pregão Eletrônico tem como </w:t>
      </w:r>
      <w:r w:rsidR="00D77793" w:rsidRPr="000D56F1">
        <w:rPr>
          <w:rFonts w:ascii="Arial" w:eastAsia="Arial Unicode MS" w:hAnsi="Arial" w:cs="Arial"/>
          <w:sz w:val="22"/>
          <w:szCs w:val="22"/>
        </w:rPr>
        <w:t xml:space="preserve">objeto a seleção das melhores propostas para a </w:t>
      </w:r>
      <w:r w:rsidR="00BD54C1" w:rsidRPr="00934E43">
        <w:rPr>
          <w:rFonts w:ascii="Arial" w:eastAsia="Arial Unicode MS" w:hAnsi="Arial" w:cs="Arial"/>
          <w:sz w:val="22"/>
          <w:szCs w:val="22"/>
        </w:rPr>
        <w:t xml:space="preserve">contratação de Empresa Especializada para </w:t>
      </w:r>
      <w:proofErr w:type="gramStart"/>
      <w:r w:rsidR="00BD54C1" w:rsidRPr="00934E43">
        <w:rPr>
          <w:rFonts w:ascii="Arial" w:eastAsia="Arial Unicode MS" w:hAnsi="Arial" w:cs="Arial"/>
          <w:sz w:val="22"/>
          <w:szCs w:val="22"/>
        </w:rPr>
        <w:t>o  fornecimento</w:t>
      </w:r>
      <w:proofErr w:type="gramEnd"/>
      <w:r w:rsidR="00BD54C1" w:rsidRPr="00934E43">
        <w:rPr>
          <w:rFonts w:ascii="Arial" w:eastAsia="Arial Unicode MS" w:hAnsi="Arial" w:cs="Arial"/>
          <w:sz w:val="22"/>
          <w:szCs w:val="22"/>
        </w:rPr>
        <w:t xml:space="preserve"> de combustível para a frota de veículos automotores oficiais pertencente e cedidos ao Consórcio Público Intermunicipal de Saúde do Setentrião Paranaense – CISAMUSEP</w:t>
      </w:r>
      <w:r w:rsidR="000D56F1">
        <w:rPr>
          <w:rFonts w:ascii="Arial" w:eastAsia="Arial Unicode MS" w:hAnsi="Arial" w:cs="Arial"/>
          <w:sz w:val="22"/>
          <w:szCs w:val="22"/>
        </w:rPr>
        <w:t>.</w:t>
      </w:r>
    </w:p>
    <w:p w14:paraId="477D3125" w14:textId="77777777" w:rsidR="00382966" w:rsidRDefault="00382966" w:rsidP="00BB6041">
      <w:pPr>
        <w:tabs>
          <w:tab w:val="left" w:pos="426"/>
        </w:tabs>
        <w:jc w:val="both"/>
        <w:rPr>
          <w:rFonts w:ascii="Arial" w:eastAsia="Arial Unicode MS" w:hAnsi="Arial" w:cs="Arial"/>
          <w:sz w:val="22"/>
          <w:szCs w:val="22"/>
        </w:rPr>
      </w:pPr>
    </w:p>
    <w:tbl>
      <w:tblPr>
        <w:tblStyle w:val="Tabelacomgrade"/>
        <w:tblW w:w="5000" w:type="pct"/>
        <w:tblLook w:val="04A0" w:firstRow="1" w:lastRow="0" w:firstColumn="1" w:lastColumn="0" w:noHBand="0" w:noVBand="1"/>
      </w:tblPr>
      <w:tblGrid>
        <w:gridCol w:w="695"/>
        <w:gridCol w:w="628"/>
        <w:gridCol w:w="2708"/>
        <w:gridCol w:w="716"/>
        <w:gridCol w:w="850"/>
        <w:gridCol w:w="1343"/>
        <w:gridCol w:w="1726"/>
        <w:gridCol w:w="1105"/>
      </w:tblGrid>
      <w:tr w:rsidR="00F145A8" w:rsidRPr="00A85DCE" w14:paraId="226694BB" w14:textId="77777777" w:rsidTr="00895645">
        <w:tc>
          <w:tcPr>
            <w:tcW w:w="356" w:type="pct"/>
            <w:tcBorders>
              <w:bottom w:val="single" w:sz="4" w:space="0" w:color="auto"/>
            </w:tcBorders>
            <w:vAlign w:val="center"/>
          </w:tcPr>
          <w:p w14:paraId="54E2EF23" w14:textId="77777777" w:rsidR="00BD54C1" w:rsidRPr="00F145A8" w:rsidRDefault="00BD54C1" w:rsidP="00BB6041">
            <w:pPr>
              <w:tabs>
                <w:tab w:val="left" w:pos="426"/>
              </w:tabs>
              <w:jc w:val="center"/>
              <w:rPr>
                <w:rFonts w:ascii="Arial" w:eastAsia="Arial Unicode MS" w:hAnsi="Arial" w:cs="Arial"/>
                <w:b/>
                <w:bCs/>
                <w:sz w:val="20"/>
                <w:szCs w:val="20"/>
              </w:rPr>
            </w:pPr>
            <w:r w:rsidRPr="00F145A8">
              <w:rPr>
                <w:rFonts w:ascii="Arial" w:eastAsia="Arial Unicode MS" w:hAnsi="Arial" w:cs="Arial"/>
                <w:b/>
                <w:bCs/>
                <w:sz w:val="20"/>
                <w:szCs w:val="20"/>
              </w:rPr>
              <w:t>Lote</w:t>
            </w:r>
          </w:p>
        </w:tc>
        <w:tc>
          <w:tcPr>
            <w:tcW w:w="321" w:type="pct"/>
            <w:vAlign w:val="center"/>
          </w:tcPr>
          <w:p w14:paraId="20FD0063" w14:textId="77777777" w:rsidR="00BD54C1" w:rsidRPr="00F145A8" w:rsidRDefault="00BD54C1" w:rsidP="00BB6041">
            <w:pPr>
              <w:tabs>
                <w:tab w:val="left" w:pos="426"/>
              </w:tabs>
              <w:jc w:val="center"/>
              <w:rPr>
                <w:rFonts w:ascii="Arial" w:eastAsia="Arial Unicode MS" w:hAnsi="Arial" w:cs="Arial"/>
                <w:b/>
                <w:bCs/>
                <w:sz w:val="20"/>
                <w:szCs w:val="20"/>
              </w:rPr>
            </w:pPr>
            <w:r w:rsidRPr="00F145A8">
              <w:rPr>
                <w:rFonts w:ascii="Arial" w:eastAsia="Arial Unicode MS" w:hAnsi="Arial" w:cs="Arial"/>
                <w:b/>
                <w:bCs/>
                <w:sz w:val="20"/>
                <w:szCs w:val="20"/>
              </w:rPr>
              <w:t>Item</w:t>
            </w:r>
          </w:p>
        </w:tc>
        <w:tc>
          <w:tcPr>
            <w:tcW w:w="1386" w:type="pct"/>
            <w:vAlign w:val="center"/>
          </w:tcPr>
          <w:p w14:paraId="2504944F" w14:textId="77777777" w:rsidR="00BD54C1" w:rsidRPr="00F145A8" w:rsidRDefault="00BD54C1" w:rsidP="00BB6041">
            <w:pPr>
              <w:tabs>
                <w:tab w:val="left" w:pos="426"/>
              </w:tabs>
              <w:jc w:val="center"/>
              <w:rPr>
                <w:rFonts w:ascii="Arial" w:eastAsia="Arial Unicode MS" w:hAnsi="Arial" w:cs="Arial"/>
                <w:sz w:val="20"/>
                <w:szCs w:val="20"/>
              </w:rPr>
            </w:pPr>
            <w:r w:rsidRPr="00F145A8">
              <w:rPr>
                <w:rFonts w:ascii="Arial" w:hAnsi="Arial" w:cs="Arial"/>
                <w:b/>
                <w:sz w:val="20"/>
                <w:szCs w:val="20"/>
              </w:rPr>
              <w:t>Descrição</w:t>
            </w:r>
          </w:p>
        </w:tc>
        <w:tc>
          <w:tcPr>
            <w:tcW w:w="366" w:type="pct"/>
            <w:vAlign w:val="center"/>
          </w:tcPr>
          <w:p w14:paraId="3BBA52F9" w14:textId="77777777" w:rsidR="00BD54C1" w:rsidRPr="00F145A8" w:rsidRDefault="00BD54C1" w:rsidP="00BB6041">
            <w:pPr>
              <w:tabs>
                <w:tab w:val="left" w:pos="426"/>
              </w:tabs>
              <w:jc w:val="center"/>
              <w:rPr>
                <w:rFonts w:ascii="Arial" w:eastAsia="Arial Unicode MS" w:hAnsi="Arial" w:cs="Arial"/>
                <w:sz w:val="20"/>
                <w:szCs w:val="20"/>
              </w:rPr>
            </w:pPr>
            <w:r w:rsidRPr="00F145A8">
              <w:rPr>
                <w:rFonts w:ascii="Arial" w:hAnsi="Arial" w:cs="Arial"/>
                <w:b/>
                <w:sz w:val="20"/>
                <w:szCs w:val="20"/>
              </w:rPr>
              <w:t>Unid.</w:t>
            </w:r>
          </w:p>
        </w:tc>
        <w:tc>
          <w:tcPr>
            <w:tcW w:w="435" w:type="pct"/>
            <w:vAlign w:val="center"/>
          </w:tcPr>
          <w:p w14:paraId="760DDDBD" w14:textId="77777777" w:rsidR="00BD54C1" w:rsidRPr="00F145A8" w:rsidRDefault="00BD54C1" w:rsidP="00BB6041">
            <w:pPr>
              <w:tabs>
                <w:tab w:val="left" w:pos="426"/>
              </w:tabs>
              <w:jc w:val="center"/>
              <w:rPr>
                <w:rFonts w:ascii="Arial" w:eastAsia="Arial Unicode MS" w:hAnsi="Arial" w:cs="Arial"/>
                <w:sz w:val="20"/>
                <w:szCs w:val="20"/>
              </w:rPr>
            </w:pPr>
            <w:r w:rsidRPr="00F145A8">
              <w:rPr>
                <w:rFonts w:ascii="Arial" w:hAnsi="Arial" w:cs="Arial"/>
                <w:b/>
                <w:sz w:val="20"/>
                <w:szCs w:val="20"/>
              </w:rPr>
              <w:t>Quant.</w:t>
            </w:r>
          </w:p>
        </w:tc>
        <w:tc>
          <w:tcPr>
            <w:tcW w:w="687" w:type="pct"/>
            <w:vAlign w:val="center"/>
          </w:tcPr>
          <w:p w14:paraId="0D00A036" w14:textId="77777777" w:rsidR="00BD54C1" w:rsidRPr="00F145A8" w:rsidRDefault="00BD54C1" w:rsidP="00BB6041">
            <w:pPr>
              <w:tabs>
                <w:tab w:val="left" w:pos="426"/>
              </w:tabs>
              <w:jc w:val="center"/>
              <w:rPr>
                <w:rFonts w:ascii="Arial" w:hAnsi="Arial" w:cs="Arial"/>
                <w:b/>
                <w:sz w:val="20"/>
                <w:szCs w:val="20"/>
              </w:rPr>
            </w:pPr>
            <w:r w:rsidRPr="00F145A8">
              <w:rPr>
                <w:rFonts w:ascii="Arial" w:hAnsi="Arial" w:cs="Arial"/>
                <w:b/>
                <w:sz w:val="20"/>
                <w:szCs w:val="20"/>
              </w:rPr>
              <w:t>Preço Unitário</w:t>
            </w:r>
          </w:p>
          <w:p w14:paraId="6C0EF787" w14:textId="77777777" w:rsidR="00BD54C1" w:rsidRPr="00F145A8" w:rsidRDefault="00BD54C1" w:rsidP="00BB6041">
            <w:pPr>
              <w:tabs>
                <w:tab w:val="left" w:pos="426"/>
              </w:tabs>
              <w:jc w:val="center"/>
              <w:rPr>
                <w:rFonts w:ascii="Arial" w:eastAsia="Arial Unicode MS" w:hAnsi="Arial" w:cs="Arial"/>
                <w:sz w:val="20"/>
                <w:szCs w:val="20"/>
              </w:rPr>
            </w:pPr>
            <w:r w:rsidRPr="00F145A8">
              <w:rPr>
                <w:rFonts w:ascii="Arial" w:hAnsi="Arial" w:cs="Arial"/>
                <w:b/>
                <w:sz w:val="20"/>
                <w:szCs w:val="20"/>
              </w:rPr>
              <w:t>Tabela ANP</w:t>
            </w:r>
          </w:p>
        </w:tc>
        <w:tc>
          <w:tcPr>
            <w:tcW w:w="883" w:type="pct"/>
            <w:vAlign w:val="center"/>
          </w:tcPr>
          <w:p w14:paraId="153AF3ED" w14:textId="77777777" w:rsidR="00BD54C1" w:rsidRPr="00F145A8" w:rsidRDefault="00BD54C1" w:rsidP="00BB6041">
            <w:pPr>
              <w:tabs>
                <w:tab w:val="left" w:pos="426"/>
              </w:tabs>
              <w:jc w:val="center"/>
              <w:rPr>
                <w:rFonts w:ascii="Arial" w:eastAsia="Arial Unicode MS" w:hAnsi="Arial" w:cs="Arial"/>
                <w:sz w:val="20"/>
                <w:szCs w:val="20"/>
              </w:rPr>
            </w:pPr>
            <w:r w:rsidRPr="00F145A8">
              <w:rPr>
                <w:rFonts w:ascii="Arial" w:hAnsi="Arial" w:cs="Arial"/>
                <w:b/>
                <w:sz w:val="20"/>
                <w:szCs w:val="20"/>
              </w:rPr>
              <w:t>Percentual de Desconto Sobre a Tabela Semanal da ANP (%)</w:t>
            </w:r>
          </w:p>
        </w:tc>
        <w:tc>
          <w:tcPr>
            <w:tcW w:w="565" w:type="pct"/>
            <w:vAlign w:val="bottom"/>
          </w:tcPr>
          <w:p w14:paraId="68A369E3" w14:textId="77777777" w:rsidR="00F145A8" w:rsidRDefault="00F145A8" w:rsidP="00BB6041">
            <w:pPr>
              <w:tabs>
                <w:tab w:val="left" w:pos="426"/>
              </w:tabs>
              <w:jc w:val="center"/>
              <w:rPr>
                <w:rFonts w:ascii="Arial" w:hAnsi="Arial" w:cs="Arial"/>
                <w:b/>
                <w:sz w:val="20"/>
                <w:szCs w:val="20"/>
              </w:rPr>
            </w:pPr>
          </w:p>
          <w:p w14:paraId="6022F980" w14:textId="2FF517EB" w:rsidR="00F145A8" w:rsidRPr="00F145A8" w:rsidRDefault="00BD54C1" w:rsidP="00BB6041">
            <w:pPr>
              <w:tabs>
                <w:tab w:val="left" w:pos="426"/>
              </w:tabs>
              <w:jc w:val="center"/>
              <w:rPr>
                <w:rFonts w:ascii="Arial" w:hAnsi="Arial" w:cs="Arial"/>
                <w:b/>
                <w:sz w:val="20"/>
                <w:szCs w:val="20"/>
              </w:rPr>
            </w:pPr>
            <w:r w:rsidRPr="00F145A8">
              <w:rPr>
                <w:rFonts w:ascii="Arial" w:hAnsi="Arial" w:cs="Arial"/>
                <w:b/>
                <w:sz w:val="20"/>
                <w:szCs w:val="20"/>
              </w:rPr>
              <w:t>Valor Total</w:t>
            </w:r>
          </w:p>
          <w:p w14:paraId="15F5EFD2" w14:textId="423615F4" w:rsidR="00F145A8" w:rsidRPr="00F145A8" w:rsidRDefault="00F145A8" w:rsidP="00BB6041">
            <w:pPr>
              <w:pStyle w:val="Default"/>
              <w:tabs>
                <w:tab w:val="left" w:pos="426"/>
              </w:tabs>
              <w:jc w:val="center"/>
              <w:rPr>
                <w:rFonts w:ascii="Arial" w:hAnsi="Arial" w:cs="Arial"/>
                <w:b/>
                <w:color w:val="auto"/>
                <w:sz w:val="20"/>
                <w:szCs w:val="20"/>
              </w:rPr>
            </w:pPr>
            <w:r w:rsidRPr="00F145A8">
              <w:rPr>
                <w:rFonts w:ascii="Arial" w:hAnsi="Arial" w:cs="Arial"/>
                <w:b/>
                <w:color w:val="auto"/>
                <w:sz w:val="20"/>
                <w:szCs w:val="20"/>
              </w:rPr>
              <w:t>com desconto (R$)</w:t>
            </w:r>
          </w:p>
          <w:p w14:paraId="11AC8492" w14:textId="230DB69A" w:rsidR="00BD54C1" w:rsidRPr="00F145A8" w:rsidRDefault="00BD54C1" w:rsidP="00BB6041">
            <w:pPr>
              <w:tabs>
                <w:tab w:val="left" w:pos="426"/>
              </w:tabs>
              <w:jc w:val="center"/>
              <w:rPr>
                <w:rFonts w:ascii="Arial" w:eastAsia="Arial Unicode MS" w:hAnsi="Arial" w:cs="Arial"/>
                <w:sz w:val="20"/>
                <w:szCs w:val="20"/>
              </w:rPr>
            </w:pPr>
          </w:p>
        </w:tc>
      </w:tr>
      <w:tr w:rsidR="00F145A8" w:rsidRPr="00A85DCE" w14:paraId="621E3D5B" w14:textId="77777777" w:rsidTr="00895645">
        <w:trPr>
          <w:trHeight w:val="680"/>
        </w:trPr>
        <w:tc>
          <w:tcPr>
            <w:tcW w:w="356" w:type="pct"/>
            <w:tcBorders>
              <w:top w:val="single" w:sz="4" w:space="0" w:color="auto"/>
              <w:left w:val="single" w:sz="4" w:space="0" w:color="auto"/>
              <w:bottom w:val="nil"/>
              <w:right w:val="single" w:sz="4" w:space="0" w:color="auto"/>
            </w:tcBorders>
            <w:vAlign w:val="center"/>
          </w:tcPr>
          <w:p w14:paraId="6DD2DEAC" w14:textId="77777777" w:rsidR="00BD54C1" w:rsidRPr="00F145A8" w:rsidRDefault="00BD54C1" w:rsidP="00BB6041">
            <w:pPr>
              <w:tabs>
                <w:tab w:val="left" w:pos="426"/>
              </w:tabs>
              <w:jc w:val="center"/>
              <w:rPr>
                <w:rFonts w:ascii="Arial" w:eastAsia="Arial Unicode MS" w:hAnsi="Arial" w:cs="Arial"/>
                <w:b/>
                <w:bCs/>
                <w:sz w:val="20"/>
                <w:szCs w:val="20"/>
              </w:rPr>
            </w:pPr>
          </w:p>
          <w:p w14:paraId="4DF23CC8" w14:textId="77777777" w:rsidR="00BD54C1" w:rsidRPr="00F145A8" w:rsidRDefault="00BD54C1" w:rsidP="00BB6041">
            <w:pPr>
              <w:tabs>
                <w:tab w:val="left" w:pos="426"/>
              </w:tabs>
              <w:jc w:val="center"/>
              <w:rPr>
                <w:rFonts w:ascii="Arial" w:eastAsia="Arial Unicode MS" w:hAnsi="Arial" w:cs="Arial"/>
                <w:b/>
                <w:bCs/>
                <w:sz w:val="20"/>
                <w:szCs w:val="20"/>
              </w:rPr>
            </w:pPr>
          </w:p>
          <w:p w14:paraId="54648C8B" w14:textId="0761CC96" w:rsidR="00BD54C1" w:rsidRPr="00F145A8" w:rsidRDefault="00BD54C1" w:rsidP="00BB6041">
            <w:pPr>
              <w:tabs>
                <w:tab w:val="left" w:pos="426"/>
              </w:tabs>
              <w:jc w:val="center"/>
              <w:rPr>
                <w:rFonts w:ascii="Arial" w:eastAsia="Arial Unicode MS" w:hAnsi="Arial" w:cs="Arial"/>
                <w:b/>
                <w:bCs/>
                <w:sz w:val="20"/>
                <w:szCs w:val="20"/>
              </w:rPr>
            </w:pPr>
            <w:r w:rsidRPr="00F145A8">
              <w:rPr>
                <w:rFonts w:ascii="Arial" w:eastAsia="Arial Unicode MS" w:hAnsi="Arial" w:cs="Arial"/>
                <w:b/>
                <w:bCs/>
                <w:sz w:val="20"/>
                <w:szCs w:val="20"/>
              </w:rPr>
              <w:t>1</w:t>
            </w:r>
          </w:p>
        </w:tc>
        <w:tc>
          <w:tcPr>
            <w:tcW w:w="321" w:type="pct"/>
            <w:tcBorders>
              <w:left w:val="single" w:sz="4" w:space="0" w:color="auto"/>
            </w:tcBorders>
            <w:vAlign w:val="center"/>
          </w:tcPr>
          <w:p w14:paraId="30709CB2" w14:textId="77777777" w:rsidR="00BD54C1" w:rsidRPr="00F145A8" w:rsidRDefault="00BD54C1" w:rsidP="00BB6041">
            <w:pPr>
              <w:tabs>
                <w:tab w:val="left" w:pos="426"/>
              </w:tabs>
              <w:jc w:val="center"/>
              <w:rPr>
                <w:rFonts w:ascii="Arial" w:eastAsia="Arial Unicode MS" w:hAnsi="Arial" w:cs="Arial"/>
                <w:b/>
                <w:bCs/>
                <w:sz w:val="20"/>
                <w:szCs w:val="20"/>
              </w:rPr>
            </w:pPr>
            <w:r w:rsidRPr="00F145A8">
              <w:rPr>
                <w:rFonts w:ascii="Arial" w:eastAsia="Arial Unicode MS" w:hAnsi="Arial" w:cs="Arial"/>
                <w:b/>
                <w:bCs/>
                <w:sz w:val="20"/>
                <w:szCs w:val="20"/>
              </w:rPr>
              <w:t>1</w:t>
            </w:r>
          </w:p>
        </w:tc>
        <w:tc>
          <w:tcPr>
            <w:tcW w:w="1386" w:type="pct"/>
            <w:vAlign w:val="center"/>
          </w:tcPr>
          <w:p w14:paraId="6B38173A" w14:textId="77777777" w:rsidR="00BD54C1" w:rsidRPr="00F145A8" w:rsidRDefault="00BD54C1" w:rsidP="00BB6041">
            <w:pPr>
              <w:tabs>
                <w:tab w:val="left" w:pos="426"/>
              </w:tabs>
              <w:jc w:val="both"/>
              <w:rPr>
                <w:rFonts w:ascii="Arial" w:hAnsi="Arial" w:cs="Arial"/>
                <w:sz w:val="20"/>
                <w:szCs w:val="20"/>
              </w:rPr>
            </w:pPr>
            <w:r w:rsidRPr="00F145A8">
              <w:rPr>
                <w:rFonts w:ascii="Arial" w:hAnsi="Arial" w:cs="Arial"/>
                <w:color w:val="000000" w:themeColor="text1"/>
                <w:sz w:val="20"/>
                <w:szCs w:val="20"/>
              </w:rPr>
              <w:t>COMBUSTÍVEL – GASOLINA COMUM</w:t>
            </w:r>
          </w:p>
        </w:tc>
        <w:tc>
          <w:tcPr>
            <w:tcW w:w="366" w:type="pct"/>
            <w:vAlign w:val="center"/>
          </w:tcPr>
          <w:p w14:paraId="61DFFF9C" w14:textId="77777777" w:rsidR="00BD54C1" w:rsidRPr="00F145A8" w:rsidRDefault="00BD54C1" w:rsidP="00BB6041">
            <w:pPr>
              <w:tabs>
                <w:tab w:val="left" w:pos="426"/>
              </w:tabs>
              <w:jc w:val="center"/>
              <w:rPr>
                <w:rFonts w:ascii="Arial" w:hAnsi="Arial" w:cs="Arial"/>
                <w:sz w:val="20"/>
                <w:szCs w:val="20"/>
              </w:rPr>
            </w:pPr>
            <w:r w:rsidRPr="00F145A8">
              <w:rPr>
                <w:rFonts w:ascii="Arial" w:hAnsi="Arial" w:cs="Arial"/>
                <w:color w:val="000000" w:themeColor="text1"/>
                <w:sz w:val="20"/>
                <w:szCs w:val="20"/>
              </w:rPr>
              <w:t>LT</w:t>
            </w:r>
          </w:p>
        </w:tc>
        <w:tc>
          <w:tcPr>
            <w:tcW w:w="435" w:type="pct"/>
            <w:vAlign w:val="center"/>
          </w:tcPr>
          <w:p w14:paraId="695DE11B" w14:textId="77777777" w:rsidR="00BD54C1" w:rsidRPr="00F145A8" w:rsidRDefault="00BD54C1" w:rsidP="00BB6041">
            <w:pPr>
              <w:tabs>
                <w:tab w:val="left" w:pos="426"/>
              </w:tabs>
              <w:jc w:val="center"/>
              <w:rPr>
                <w:rFonts w:ascii="Arial" w:hAnsi="Arial" w:cs="Arial"/>
                <w:sz w:val="20"/>
                <w:szCs w:val="20"/>
              </w:rPr>
            </w:pPr>
            <w:r w:rsidRPr="00F145A8">
              <w:rPr>
                <w:rFonts w:ascii="Arial" w:hAnsi="Arial" w:cs="Arial"/>
                <w:color w:val="000000" w:themeColor="text1"/>
                <w:sz w:val="20"/>
                <w:szCs w:val="20"/>
              </w:rPr>
              <w:t>2.000</w:t>
            </w:r>
          </w:p>
        </w:tc>
        <w:tc>
          <w:tcPr>
            <w:tcW w:w="687" w:type="pct"/>
            <w:vAlign w:val="center"/>
          </w:tcPr>
          <w:p w14:paraId="5191B60E" w14:textId="412C4BF6" w:rsidR="00BD54C1" w:rsidRPr="00934E43" w:rsidRDefault="00BD54C1" w:rsidP="00BB6041">
            <w:pPr>
              <w:tabs>
                <w:tab w:val="left" w:pos="426"/>
              </w:tabs>
              <w:jc w:val="center"/>
              <w:rPr>
                <w:rFonts w:ascii="Arial" w:hAnsi="Arial" w:cs="Arial"/>
                <w:b/>
                <w:bCs/>
                <w:sz w:val="20"/>
                <w:szCs w:val="20"/>
              </w:rPr>
            </w:pPr>
            <w:r w:rsidRPr="00934E43">
              <w:rPr>
                <w:rFonts w:ascii="Arial" w:hAnsi="Arial" w:cs="Arial"/>
                <w:b/>
                <w:bCs/>
                <w:sz w:val="20"/>
                <w:szCs w:val="20"/>
              </w:rPr>
              <w:t xml:space="preserve"> 6,2</w:t>
            </w:r>
            <w:r w:rsidR="00256B09" w:rsidRPr="00934E43">
              <w:rPr>
                <w:rFonts w:ascii="Arial" w:hAnsi="Arial" w:cs="Arial"/>
                <w:b/>
                <w:bCs/>
                <w:sz w:val="20"/>
                <w:szCs w:val="20"/>
              </w:rPr>
              <w:t>4</w:t>
            </w:r>
          </w:p>
        </w:tc>
        <w:tc>
          <w:tcPr>
            <w:tcW w:w="883" w:type="pct"/>
            <w:vAlign w:val="center"/>
          </w:tcPr>
          <w:p w14:paraId="5E020A7B" w14:textId="77777777" w:rsidR="00BD54C1" w:rsidRPr="00F145A8" w:rsidRDefault="00BD54C1" w:rsidP="00BB6041">
            <w:pPr>
              <w:tabs>
                <w:tab w:val="left" w:pos="426"/>
              </w:tabs>
              <w:jc w:val="center"/>
              <w:rPr>
                <w:rFonts w:ascii="Arial" w:hAnsi="Arial" w:cs="Arial"/>
                <w:color w:val="FF0000"/>
                <w:sz w:val="20"/>
                <w:szCs w:val="20"/>
                <w:highlight w:val="yellow"/>
              </w:rPr>
            </w:pPr>
          </w:p>
        </w:tc>
        <w:tc>
          <w:tcPr>
            <w:tcW w:w="565" w:type="pct"/>
            <w:vAlign w:val="center"/>
          </w:tcPr>
          <w:p w14:paraId="0F58F0E5" w14:textId="77777777" w:rsidR="00BD54C1" w:rsidRPr="00F145A8" w:rsidRDefault="00BD54C1" w:rsidP="00BB6041">
            <w:pPr>
              <w:tabs>
                <w:tab w:val="left" w:pos="426"/>
              </w:tabs>
              <w:jc w:val="center"/>
              <w:rPr>
                <w:rFonts w:ascii="Arial" w:hAnsi="Arial" w:cs="Arial"/>
                <w:color w:val="FF0000"/>
                <w:sz w:val="20"/>
                <w:szCs w:val="20"/>
              </w:rPr>
            </w:pPr>
          </w:p>
        </w:tc>
      </w:tr>
      <w:tr w:rsidR="00F145A8" w:rsidRPr="00A85DCE" w14:paraId="1C553B66" w14:textId="77777777" w:rsidTr="00895645">
        <w:trPr>
          <w:trHeight w:val="436"/>
        </w:trPr>
        <w:tc>
          <w:tcPr>
            <w:tcW w:w="356" w:type="pct"/>
            <w:tcBorders>
              <w:top w:val="nil"/>
              <w:left w:val="single" w:sz="4" w:space="0" w:color="auto"/>
              <w:bottom w:val="single" w:sz="4" w:space="0" w:color="auto"/>
              <w:right w:val="single" w:sz="4" w:space="0" w:color="auto"/>
            </w:tcBorders>
          </w:tcPr>
          <w:p w14:paraId="3D24C6CB" w14:textId="77777777" w:rsidR="00BD54C1" w:rsidRPr="00F145A8" w:rsidRDefault="00BD54C1" w:rsidP="00BB6041">
            <w:pPr>
              <w:tabs>
                <w:tab w:val="left" w:pos="426"/>
              </w:tabs>
              <w:jc w:val="center"/>
              <w:rPr>
                <w:rFonts w:ascii="Arial" w:eastAsia="Arial Unicode MS" w:hAnsi="Arial" w:cs="Arial"/>
                <w:b/>
                <w:bCs/>
                <w:sz w:val="20"/>
                <w:szCs w:val="20"/>
              </w:rPr>
            </w:pPr>
          </w:p>
        </w:tc>
        <w:tc>
          <w:tcPr>
            <w:tcW w:w="321" w:type="pct"/>
            <w:tcBorders>
              <w:left w:val="single" w:sz="4" w:space="0" w:color="auto"/>
            </w:tcBorders>
            <w:vAlign w:val="center"/>
          </w:tcPr>
          <w:p w14:paraId="46EB2174" w14:textId="77777777" w:rsidR="00BD54C1" w:rsidRPr="00F145A8" w:rsidRDefault="00BD54C1" w:rsidP="00BB6041">
            <w:pPr>
              <w:tabs>
                <w:tab w:val="left" w:pos="426"/>
              </w:tabs>
              <w:jc w:val="center"/>
              <w:rPr>
                <w:rFonts w:ascii="Arial" w:eastAsia="Arial Unicode MS" w:hAnsi="Arial" w:cs="Arial"/>
                <w:b/>
                <w:bCs/>
                <w:sz w:val="20"/>
                <w:szCs w:val="20"/>
              </w:rPr>
            </w:pPr>
            <w:r w:rsidRPr="00F145A8">
              <w:rPr>
                <w:rFonts w:ascii="Arial" w:eastAsia="Arial Unicode MS" w:hAnsi="Arial" w:cs="Arial"/>
                <w:b/>
                <w:bCs/>
                <w:sz w:val="20"/>
                <w:szCs w:val="20"/>
              </w:rPr>
              <w:t>2</w:t>
            </w:r>
          </w:p>
        </w:tc>
        <w:tc>
          <w:tcPr>
            <w:tcW w:w="1386" w:type="pct"/>
            <w:vAlign w:val="center"/>
          </w:tcPr>
          <w:p w14:paraId="456F3276" w14:textId="77777777" w:rsidR="00BD54C1" w:rsidRPr="00F145A8" w:rsidRDefault="00BD54C1" w:rsidP="00BB6041">
            <w:pPr>
              <w:tabs>
                <w:tab w:val="left" w:pos="426"/>
              </w:tabs>
              <w:jc w:val="both"/>
              <w:rPr>
                <w:rFonts w:ascii="Arial" w:hAnsi="Arial" w:cs="Arial"/>
                <w:sz w:val="20"/>
                <w:szCs w:val="20"/>
              </w:rPr>
            </w:pPr>
            <w:r w:rsidRPr="00F145A8">
              <w:rPr>
                <w:rFonts w:ascii="Arial" w:hAnsi="Arial" w:cs="Arial"/>
                <w:color w:val="000000" w:themeColor="text1"/>
                <w:sz w:val="20"/>
                <w:szCs w:val="20"/>
              </w:rPr>
              <w:t>COMBUSTÍVEL - ETANOL</w:t>
            </w:r>
          </w:p>
        </w:tc>
        <w:tc>
          <w:tcPr>
            <w:tcW w:w="366" w:type="pct"/>
            <w:vAlign w:val="center"/>
          </w:tcPr>
          <w:p w14:paraId="55EFB21B" w14:textId="77777777" w:rsidR="00BD54C1" w:rsidRPr="00F145A8" w:rsidRDefault="00BD54C1" w:rsidP="00BB6041">
            <w:pPr>
              <w:tabs>
                <w:tab w:val="left" w:pos="426"/>
              </w:tabs>
              <w:jc w:val="center"/>
              <w:rPr>
                <w:rFonts w:ascii="Arial" w:hAnsi="Arial" w:cs="Arial"/>
                <w:sz w:val="20"/>
                <w:szCs w:val="20"/>
              </w:rPr>
            </w:pPr>
            <w:r w:rsidRPr="00F145A8">
              <w:rPr>
                <w:rFonts w:ascii="Arial" w:hAnsi="Arial" w:cs="Arial"/>
                <w:color w:val="000000" w:themeColor="text1"/>
                <w:sz w:val="20"/>
                <w:szCs w:val="20"/>
              </w:rPr>
              <w:t>LT</w:t>
            </w:r>
          </w:p>
        </w:tc>
        <w:tc>
          <w:tcPr>
            <w:tcW w:w="435" w:type="pct"/>
            <w:vAlign w:val="center"/>
          </w:tcPr>
          <w:p w14:paraId="67909C75" w14:textId="77777777" w:rsidR="00BD54C1" w:rsidRPr="00F145A8" w:rsidRDefault="00BD54C1" w:rsidP="00BB6041">
            <w:pPr>
              <w:tabs>
                <w:tab w:val="left" w:pos="426"/>
              </w:tabs>
              <w:jc w:val="center"/>
              <w:rPr>
                <w:rFonts w:ascii="Arial" w:hAnsi="Arial" w:cs="Arial"/>
                <w:sz w:val="20"/>
                <w:szCs w:val="20"/>
              </w:rPr>
            </w:pPr>
            <w:r w:rsidRPr="00F145A8">
              <w:rPr>
                <w:rFonts w:ascii="Arial" w:hAnsi="Arial" w:cs="Arial"/>
                <w:color w:val="000000" w:themeColor="text1"/>
                <w:sz w:val="20"/>
                <w:szCs w:val="20"/>
              </w:rPr>
              <w:t>1.000</w:t>
            </w:r>
          </w:p>
        </w:tc>
        <w:tc>
          <w:tcPr>
            <w:tcW w:w="687" w:type="pct"/>
            <w:vAlign w:val="center"/>
          </w:tcPr>
          <w:p w14:paraId="31CF2EDD" w14:textId="77777777" w:rsidR="00BD54C1" w:rsidRPr="00934E43" w:rsidRDefault="00BD54C1" w:rsidP="00BB6041">
            <w:pPr>
              <w:tabs>
                <w:tab w:val="left" w:pos="426"/>
              </w:tabs>
              <w:jc w:val="center"/>
              <w:rPr>
                <w:rFonts w:ascii="Arial" w:hAnsi="Arial" w:cs="Arial"/>
                <w:b/>
                <w:bCs/>
                <w:sz w:val="20"/>
                <w:szCs w:val="20"/>
              </w:rPr>
            </w:pPr>
            <w:r w:rsidRPr="00934E43">
              <w:rPr>
                <w:rFonts w:ascii="Arial" w:hAnsi="Arial" w:cs="Arial"/>
                <w:b/>
                <w:bCs/>
                <w:sz w:val="20"/>
                <w:szCs w:val="20"/>
              </w:rPr>
              <w:t xml:space="preserve"> 4,25</w:t>
            </w:r>
          </w:p>
        </w:tc>
        <w:tc>
          <w:tcPr>
            <w:tcW w:w="883" w:type="pct"/>
            <w:vAlign w:val="center"/>
          </w:tcPr>
          <w:p w14:paraId="74459F83" w14:textId="77777777" w:rsidR="00BD54C1" w:rsidRPr="00F145A8" w:rsidRDefault="00BD54C1" w:rsidP="00BB6041">
            <w:pPr>
              <w:tabs>
                <w:tab w:val="left" w:pos="426"/>
              </w:tabs>
              <w:jc w:val="center"/>
              <w:rPr>
                <w:rFonts w:ascii="Arial" w:hAnsi="Arial" w:cs="Arial"/>
                <w:color w:val="FF0000"/>
                <w:sz w:val="20"/>
                <w:szCs w:val="20"/>
                <w:highlight w:val="yellow"/>
              </w:rPr>
            </w:pPr>
          </w:p>
        </w:tc>
        <w:tc>
          <w:tcPr>
            <w:tcW w:w="565" w:type="pct"/>
            <w:vAlign w:val="center"/>
          </w:tcPr>
          <w:p w14:paraId="2E054C84" w14:textId="77777777" w:rsidR="00BD54C1" w:rsidRPr="00F145A8" w:rsidRDefault="00BD54C1" w:rsidP="00BB6041">
            <w:pPr>
              <w:tabs>
                <w:tab w:val="left" w:pos="426"/>
              </w:tabs>
              <w:jc w:val="center"/>
              <w:rPr>
                <w:rFonts w:ascii="Arial" w:hAnsi="Arial" w:cs="Arial"/>
                <w:color w:val="FF0000"/>
                <w:sz w:val="20"/>
                <w:szCs w:val="20"/>
              </w:rPr>
            </w:pPr>
          </w:p>
        </w:tc>
      </w:tr>
    </w:tbl>
    <w:p w14:paraId="0CD46A8F" w14:textId="77777777" w:rsidR="00BD54C1" w:rsidRPr="00A85DCE" w:rsidRDefault="00BD54C1" w:rsidP="00BB6041">
      <w:pPr>
        <w:tabs>
          <w:tab w:val="left" w:pos="426"/>
        </w:tabs>
        <w:jc w:val="both"/>
        <w:rPr>
          <w:rFonts w:ascii="Arial" w:eastAsia="Arial Unicode MS" w:hAnsi="Arial" w:cs="Arial"/>
          <w:b/>
          <w:bCs/>
        </w:rPr>
      </w:pPr>
    </w:p>
    <w:p w14:paraId="4C08B3C2" w14:textId="77777777" w:rsidR="00BD54C1" w:rsidRPr="00A85DCE" w:rsidRDefault="00BD54C1" w:rsidP="00BB6041">
      <w:pPr>
        <w:pStyle w:val="Cabealho"/>
        <w:tabs>
          <w:tab w:val="clear" w:pos="4252"/>
          <w:tab w:val="clear" w:pos="8504"/>
          <w:tab w:val="center" w:pos="284"/>
          <w:tab w:val="left" w:pos="426"/>
        </w:tabs>
        <w:jc w:val="both"/>
        <w:rPr>
          <w:rFonts w:ascii="Arial" w:hAnsi="Arial" w:cs="Arial"/>
          <w:b/>
          <w:color w:val="000000" w:themeColor="text1"/>
        </w:rPr>
      </w:pPr>
      <w:r w:rsidRPr="00A85DCE">
        <w:rPr>
          <w:rFonts w:ascii="Arial" w:hAnsi="Arial" w:cs="Arial"/>
          <w:b/>
          <w:color w:val="000000" w:themeColor="text1"/>
        </w:rPr>
        <w:t>Observações:</w:t>
      </w:r>
    </w:p>
    <w:p w14:paraId="04E50215" w14:textId="362689F3" w:rsidR="00BD54C1" w:rsidRPr="00031FAF" w:rsidRDefault="00BD54C1" w:rsidP="00BB6041">
      <w:pPr>
        <w:pStyle w:val="Cabealho"/>
        <w:numPr>
          <w:ilvl w:val="0"/>
          <w:numId w:val="26"/>
        </w:numPr>
        <w:tabs>
          <w:tab w:val="clear" w:pos="4252"/>
          <w:tab w:val="clear" w:pos="8504"/>
          <w:tab w:val="center" w:pos="0"/>
          <w:tab w:val="right" w:pos="284"/>
          <w:tab w:val="left" w:pos="426"/>
        </w:tabs>
        <w:ind w:left="0" w:firstLine="0"/>
        <w:jc w:val="both"/>
        <w:rPr>
          <w:rFonts w:ascii="Arial" w:hAnsi="Arial" w:cs="Arial"/>
          <w:color w:val="000000" w:themeColor="text1"/>
          <w:sz w:val="22"/>
          <w:szCs w:val="22"/>
        </w:rPr>
      </w:pPr>
      <w:bookmarkStart w:id="20" w:name="_Hlk105503789"/>
      <w:r w:rsidRPr="00031FAF">
        <w:rPr>
          <w:rFonts w:ascii="Arial" w:hAnsi="Arial" w:cs="Arial"/>
          <w:bCs/>
          <w:color w:val="000000" w:themeColor="text1"/>
          <w:sz w:val="22"/>
          <w:szCs w:val="22"/>
        </w:rPr>
        <w:t>Valor unitário de referência do litro,</w:t>
      </w:r>
      <w:r w:rsidRPr="00031FAF">
        <w:rPr>
          <w:rFonts w:ascii="Arial" w:hAnsi="Arial" w:cs="Arial"/>
          <w:color w:val="000000" w:themeColor="text1"/>
          <w:sz w:val="22"/>
          <w:szCs w:val="22"/>
        </w:rPr>
        <w:t xml:space="preserve"> correspondente ao preço médio ao consumidor na localidade de Maringá/PR, praticado na semana de</w:t>
      </w:r>
      <w:r w:rsidRPr="008E3E70">
        <w:rPr>
          <w:rFonts w:ascii="Arial" w:hAnsi="Arial" w:cs="Arial"/>
          <w:color w:val="000000" w:themeColor="text1"/>
          <w:sz w:val="22"/>
          <w:szCs w:val="22"/>
        </w:rPr>
        <w:t xml:space="preserve"> </w:t>
      </w:r>
      <w:r w:rsidR="00256B09" w:rsidRPr="00256B09">
        <w:rPr>
          <w:rFonts w:ascii="Arial" w:hAnsi="Arial" w:cs="Arial"/>
          <w:b/>
          <w:bCs/>
          <w:color w:val="000000" w:themeColor="text1"/>
          <w:sz w:val="22"/>
          <w:szCs w:val="22"/>
        </w:rPr>
        <w:t>06/10/2024 à 12/10/2024</w:t>
      </w:r>
      <w:r w:rsidRPr="008E3E70">
        <w:rPr>
          <w:rFonts w:ascii="Arial" w:hAnsi="Arial" w:cs="Arial"/>
          <w:bCs/>
          <w:color w:val="000000" w:themeColor="text1"/>
          <w:sz w:val="22"/>
          <w:szCs w:val="22"/>
        </w:rPr>
        <w:t>,</w:t>
      </w:r>
      <w:r w:rsidRPr="008E3E70">
        <w:rPr>
          <w:rFonts w:ascii="Arial" w:hAnsi="Arial" w:cs="Arial"/>
          <w:color w:val="000000" w:themeColor="text1"/>
          <w:sz w:val="22"/>
          <w:szCs w:val="22"/>
        </w:rPr>
        <w:t xml:space="preserve"> </w:t>
      </w:r>
      <w:r w:rsidRPr="00031FAF">
        <w:rPr>
          <w:rFonts w:ascii="Arial" w:hAnsi="Arial" w:cs="Arial"/>
          <w:color w:val="000000" w:themeColor="text1"/>
          <w:sz w:val="22"/>
          <w:szCs w:val="22"/>
        </w:rPr>
        <w:t xml:space="preserve">constante no Sistema de Levantamento de Preços da Agência Nacional do Petróleo, e divulgado em seu endereço eletrônico </w:t>
      </w:r>
      <w:hyperlink r:id="rId41" w:history="1">
        <w:r w:rsidRPr="00031FAF">
          <w:rPr>
            <w:rStyle w:val="Hyperlink"/>
            <w:rFonts w:ascii="Arial" w:hAnsi="Arial" w:cs="Arial"/>
            <w:color w:val="000000" w:themeColor="text1"/>
            <w:sz w:val="22"/>
            <w:szCs w:val="22"/>
          </w:rPr>
          <w:t>www.anp.gov.br</w:t>
        </w:r>
      </w:hyperlink>
      <w:r w:rsidRPr="00031FAF">
        <w:rPr>
          <w:rFonts w:ascii="Arial" w:hAnsi="Arial" w:cs="Arial"/>
          <w:color w:val="000000" w:themeColor="text1"/>
          <w:sz w:val="22"/>
          <w:szCs w:val="22"/>
        </w:rPr>
        <w:t>, eliminando a terceira casa decimal;</w:t>
      </w:r>
    </w:p>
    <w:p w14:paraId="608D829E" w14:textId="77777777" w:rsidR="00BD54C1" w:rsidRPr="00031FAF" w:rsidRDefault="00BD54C1" w:rsidP="00BB6041">
      <w:pPr>
        <w:pStyle w:val="Cabealho"/>
        <w:numPr>
          <w:ilvl w:val="0"/>
          <w:numId w:val="26"/>
        </w:numPr>
        <w:tabs>
          <w:tab w:val="clear" w:pos="4252"/>
          <w:tab w:val="clear" w:pos="8504"/>
          <w:tab w:val="center" w:pos="0"/>
          <w:tab w:val="right" w:pos="284"/>
          <w:tab w:val="left" w:pos="426"/>
        </w:tabs>
        <w:ind w:left="0" w:firstLine="0"/>
        <w:jc w:val="both"/>
        <w:rPr>
          <w:rFonts w:ascii="Arial" w:eastAsia="Arial Unicode MS" w:hAnsi="Arial" w:cs="Arial"/>
          <w:sz w:val="22"/>
          <w:szCs w:val="22"/>
        </w:rPr>
      </w:pPr>
      <w:r w:rsidRPr="00031FAF">
        <w:rPr>
          <w:rFonts w:ascii="Arial" w:eastAsia="Arial Unicode MS" w:hAnsi="Arial" w:cs="Arial"/>
          <w:sz w:val="22"/>
          <w:szCs w:val="22"/>
        </w:rPr>
        <w:t>Adotou-se para cotação dos preços no processo, o Sistema de Levantamento de Preços da Agência Nacional do Petróleo-ANP, em razão desta já representar pesquisa realizada em Maringá/PR.</w:t>
      </w:r>
    </w:p>
    <w:bookmarkEnd w:id="20"/>
    <w:p w14:paraId="612FB6BB" w14:textId="2E783701" w:rsidR="009605D3" w:rsidRDefault="009605D3" w:rsidP="00BB6041">
      <w:pPr>
        <w:tabs>
          <w:tab w:val="left" w:pos="426"/>
        </w:tabs>
        <w:jc w:val="both"/>
        <w:rPr>
          <w:rFonts w:ascii="Arial" w:eastAsia="Arial Unicode MS" w:hAnsi="Arial" w:cs="Arial"/>
          <w:sz w:val="10"/>
          <w:szCs w:val="10"/>
        </w:rPr>
      </w:pPr>
    </w:p>
    <w:p w14:paraId="6442F3E6" w14:textId="77777777" w:rsidR="00BD54C1" w:rsidRDefault="00BD54C1" w:rsidP="00BB6041">
      <w:pPr>
        <w:tabs>
          <w:tab w:val="left" w:pos="426"/>
        </w:tabs>
        <w:jc w:val="both"/>
        <w:rPr>
          <w:rFonts w:ascii="Arial" w:eastAsia="Arial Unicode MS" w:hAnsi="Arial" w:cs="Arial"/>
          <w:sz w:val="10"/>
          <w:szCs w:val="10"/>
        </w:rPr>
      </w:pPr>
    </w:p>
    <w:p w14:paraId="76B4308E" w14:textId="77777777" w:rsidR="00BD54C1" w:rsidRPr="008E3E70" w:rsidRDefault="00BD54C1" w:rsidP="00BB6041">
      <w:pPr>
        <w:tabs>
          <w:tab w:val="left" w:pos="426"/>
        </w:tabs>
        <w:jc w:val="both"/>
        <w:rPr>
          <w:rFonts w:ascii="Arial" w:eastAsia="Arial Unicode MS" w:hAnsi="Arial" w:cs="Arial"/>
          <w:color w:val="FF0000"/>
          <w:sz w:val="10"/>
          <w:szCs w:val="10"/>
        </w:rPr>
      </w:pPr>
    </w:p>
    <w:p w14:paraId="49442CFA" w14:textId="57E933A7" w:rsidR="00FF5470" w:rsidRPr="00256B09" w:rsidRDefault="00FF5470" w:rsidP="00BB6041">
      <w:pPr>
        <w:tabs>
          <w:tab w:val="left" w:pos="426"/>
        </w:tabs>
        <w:jc w:val="both"/>
        <w:rPr>
          <w:rFonts w:ascii="Arial" w:eastAsia="Arial Unicode MS" w:hAnsi="Arial" w:cs="Arial"/>
          <w:b/>
          <w:bCs/>
          <w:sz w:val="22"/>
          <w:szCs w:val="22"/>
        </w:rPr>
      </w:pPr>
      <w:r w:rsidRPr="00256B09">
        <w:rPr>
          <w:rFonts w:ascii="Arial" w:eastAsia="Arial Unicode MS" w:hAnsi="Arial" w:cs="Arial"/>
          <w:b/>
          <w:bCs/>
          <w:sz w:val="22"/>
          <w:szCs w:val="22"/>
        </w:rPr>
        <w:t xml:space="preserve">O preço máximo apurado para a presente licitação importa em R$ </w:t>
      </w:r>
      <w:r w:rsidR="00256B09" w:rsidRPr="00256B09">
        <w:rPr>
          <w:rFonts w:ascii="Arial" w:eastAsia="Arial Unicode MS" w:hAnsi="Arial" w:cs="Arial"/>
          <w:b/>
          <w:bCs/>
          <w:sz w:val="22"/>
          <w:szCs w:val="22"/>
        </w:rPr>
        <w:t>16.730,00</w:t>
      </w:r>
      <w:r w:rsidRPr="00256B09">
        <w:rPr>
          <w:rFonts w:ascii="Arial" w:eastAsia="Arial Unicode MS" w:hAnsi="Arial" w:cs="Arial"/>
          <w:b/>
          <w:bCs/>
          <w:sz w:val="22"/>
          <w:szCs w:val="22"/>
        </w:rPr>
        <w:t xml:space="preserve"> (</w:t>
      </w:r>
      <w:r w:rsidR="00256B09" w:rsidRPr="00256B09">
        <w:rPr>
          <w:rFonts w:ascii="Arial" w:eastAsia="Arial Unicode MS" w:hAnsi="Arial" w:cs="Arial"/>
          <w:b/>
          <w:bCs/>
          <w:sz w:val="22"/>
          <w:szCs w:val="22"/>
        </w:rPr>
        <w:t>dezesseis mil setecentos e trinta reais</w:t>
      </w:r>
      <w:r w:rsidRPr="00256B09">
        <w:rPr>
          <w:rFonts w:ascii="Arial" w:eastAsia="Arial Unicode MS" w:hAnsi="Arial" w:cs="Arial"/>
          <w:b/>
          <w:bCs/>
          <w:sz w:val="22"/>
          <w:szCs w:val="22"/>
        </w:rPr>
        <w:t>).</w:t>
      </w:r>
    </w:p>
    <w:p w14:paraId="691D425C" w14:textId="77777777" w:rsidR="00F46408" w:rsidRDefault="00F46408" w:rsidP="00BB6041">
      <w:pPr>
        <w:tabs>
          <w:tab w:val="left" w:pos="426"/>
        </w:tabs>
        <w:jc w:val="both"/>
        <w:rPr>
          <w:rFonts w:ascii="Arial" w:eastAsia="Arial Unicode MS" w:hAnsi="Arial" w:cs="Arial"/>
          <w:b/>
          <w:bCs/>
          <w:sz w:val="22"/>
          <w:szCs w:val="22"/>
        </w:rPr>
      </w:pPr>
    </w:p>
    <w:p w14:paraId="13A12242" w14:textId="77777777" w:rsidR="008E3E70" w:rsidRPr="00256B09" w:rsidRDefault="008E3E70" w:rsidP="00BB6041">
      <w:pPr>
        <w:numPr>
          <w:ilvl w:val="0"/>
          <w:numId w:val="27"/>
        </w:numPr>
        <w:tabs>
          <w:tab w:val="left" w:pos="284"/>
          <w:tab w:val="left" w:pos="426"/>
        </w:tabs>
        <w:ind w:left="0" w:firstLine="0"/>
        <w:jc w:val="both"/>
        <w:rPr>
          <w:rFonts w:ascii="Arial" w:hAnsi="Arial" w:cs="Arial"/>
          <w:color w:val="000000" w:themeColor="text1"/>
          <w:sz w:val="22"/>
          <w:szCs w:val="22"/>
          <w:u w:val="single"/>
        </w:rPr>
      </w:pPr>
      <w:bookmarkStart w:id="21" w:name="_Hlk146206467"/>
      <w:r w:rsidRPr="008E3E70">
        <w:rPr>
          <w:rFonts w:ascii="Arial" w:hAnsi="Arial" w:cs="Arial"/>
          <w:b/>
          <w:color w:val="000000" w:themeColor="text1"/>
          <w:sz w:val="22"/>
          <w:szCs w:val="22"/>
          <w:u w:val="single"/>
        </w:rPr>
        <w:t>DESCRIÇÃO DOS COMBUSTÍVEIS</w:t>
      </w:r>
    </w:p>
    <w:p w14:paraId="57FC1434" w14:textId="77777777" w:rsidR="00256B09" w:rsidRPr="008E3E70" w:rsidRDefault="00256B09" w:rsidP="00BB6041">
      <w:pPr>
        <w:tabs>
          <w:tab w:val="left" w:pos="284"/>
          <w:tab w:val="left" w:pos="426"/>
        </w:tabs>
        <w:jc w:val="both"/>
        <w:rPr>
          <w:rFonts w:ascii="Arial" w:hAnsi="Arial" w:cs="Arial"/>
          <w:color w:val="000000" w:themeColor="text1"/>
          <w:sz w:val="22"/>
          <w:szCs w:val="22"/>
          <w:u w:val="single"/>
        </w:rPr>
      </w:pPr>
    </w:p>
    <w:p w14:paraId="27ABEB03" w14:textId="77777777" w:rsidR="008E3E70" w:rsidRPr="008E3E70" w:rsidRDefault="008E3E70" w:rsidP="00BB6041">
      <w:pPr>
        <w:numPr>
          <w:ilvl w:val="1"/>
          <w:numId w:val="27"/>
        </w:numPr>
        <w:tabs>
          <w:tab w:val="left" w:pos="426"/>
          <w:tab w:val="right" w:pos="8504"/>
        </w:tabs>
        <w:ind w:left="0" w:firstLine="0"/>
        <w:jc w:val="both"/>
        <w:rPr>
          <w:rFonts w:ascii="Arial" w:eastAsiaTheme="minorHAnsi" w:hAnsi="Arial" w:cs="Arial"/>
          <w:color w:val="000000" w:themeColor="text1"/>
          <w:sz w:val="22"/>
          <w:szCs w:val="22"/>
          <w:lang w:eastAsia="en-US"/>
        </w:rPr>
      </w:pPr>
      <w:r w:rsidRPr="008E3E70">
        <w:rPr>
          <w:rFonts w:ascii="Arial" w:eastAsiaTheme="minorHAnsi" w:hAnsi="Arial" w:cs="Arial"/>
          <w:color w:val="000000" w:themeColor="text1"/>
          <w:sz w:val="22"/>
          <w:szCs w:val="22"/>
          <w:lang w:eastAsia="en-US"/>
        </w:rPr>
        <w:t xml:space="preserve">O item 1 (um) se trata de Gasolina Comum ou </w:t>
      </w:r>
      <w:r w:rsidRPr="008E3E70">
        <w:rPr>
          <w:rFonts w:ascii="Arial" w:eastAsiaTheme="minorHAnsi" w:hAnsi="Arial" w:cs="Arial"/>
          <w:sz w:val="22"/>
          <w:szCs w:val="22"/>
          <w:lang w:eastAsia="en-US"/>
        </w:rPr>
        <w:t xml:space="preserve">Gasolina C, a qual contém Etanol Anidro combustível no teor de 27% em volume e valor mínimo de octanagem RON em 92, </w:t>
      </w:r>
      <w:r w:rsidRPr="008E3E70">
        <w:rPr>
          <w:rFonts w:ascii="Arial" w:eastAsiaTheme="minorHAnsi" w:hAnsi="Arial" w:cs="Arial"/>
          <w:color w:val="000000" w:themeColor="text1"/>
          <w:sz w:val="22"/>
          <w:szCs w:val="22"/>
          <w:lang w:eastAsia="en-US"/>
        </w:rPr>
        <w:t xml:space="preserve">mais proporções e especificações definidas pela </w:t>
      </w:r>
      <w:r w:rsidRPr="008E3E70">
        <w:rPr>
          <w:rFonts w:ascii="Arial" w:eastAsiaTheme="minorHAnsi" w:hAnsi="Arial" w:cs="Arial"/>
          <w:sz w:val="22"/>
          <w:szCs w:val="22"/>
          <w:lang w:eastAsia="en-US"/>
        </w:rPr>
        <w:t>Resolução ANP nº 807/2020;</w:t>
      </w:r>
    </w:p>
    <w:p w14:paraId="09638BF0" w14:textId="77777777" w:rsidR="008E3E70" w:rsidRDefault="008E3E70" w:rsidP="00BB6041">
      <w:pPr>
        <w:numPr>
          <w:ilvl w:val="1"/>
          <w:numId w:val="27"/>
        </w:numPr>
        <w:tabs>
          <w:tab w:val="left" w:pos="426"/>
          <w:tab w:val="center" w:pos="4252"/>
          <w:tab w:val="right" w:pos="8504"/>
        </w:tabs>
        <w:spacing w:after="160"/>
        <w:ind w:left="0" w:firstLine="0"/>
        <w:jc w:val="both"/>
        <w:rPr>
          <w:rFonts w:ascii="Arial" w:eastAsiaTheme="minorHAnsi" w:hAnsi="Arial" w:cs="Arial"/>
          <w:color w:val="000000" w:themeColor="text1"/>
          <w:sz w:val="22"/>
          <w:szCs w:val="22"/>
          <w:lang w:eastAsia="en-US"/>
        </w:rPr>
      </w:pPr>
      <w:r w:rsidRPr="008E3E70">
        <w:rPr>
          <w:rFonts w:ascii="Arial" w:eastAsiaTheme="minorHAnsi" w:hAnsi="Arial" w:cs="Arial"/>
          <w:color w:val="000000" w:themeColor="text1"/>
          <w:sz w:val="22"/>
          <w:szCs w:val="22"/>
          <w:lang w:eastAsia="en-US"/>
        </w:rPr>
        <w:t>O item 2 (dois) se trata do Etanol Hidratado, o qual deverá ter sua massa constituída de no mínimo 94,5% de Etanol e no máximo 7,5% de água, mais proporções e especificações definidas pela Resolução ANP nº 19 de 15/04/2015.</w:t>
      </w:r>
    </w:p>
    <w:p w14:paraId="19B551DD" w14:textId="77777777" w:rsidR="00BB6041" w:rsidRPr="008E3E70" w:rsidRDefault="00BB6041" w:rsidP="00BB6041">
      <w:pPr>
        <w:tabs>
          <w:tab w:val="left" w:pos="426"/>
          <w:tab w:val="center" w:pos="4252"/>
          <w:tab w:val="right" w:pos="8504"/>
        </w:tabs>
        <w:spacing w:after="160"/>
        <w:jc w:val="both"/>
        <w:rPr>
          <w:rFonts w:ascii="Arial" w:eastAsiaTheme="minorHAnsi" w:hAnsi="Arial" w:cs="Arial"/>
          <w:color w:val="000000" w:themeColor="text1"/>
          <w:sz w:val="22"/>
          <w:szCs w:val="22"/>
          <w:lang w:eastAsia="en-US"/>
        </w:rPr>
      </w:pPr>
    </w:p>
    <w:p w14:paraId="4824A16D" w14:textId="77777777" w:rsidR="008E3E70" w:rsidRPr="00256B09" w:rsidRDefault="008E3E70" w:rsidP="00BB6041">
      <w:pPr>
        <w:numPr>
          <w:ilvl w:val="0"/>
          <w:numId w:val="27"/>
        </w:numPr>
        <w:tabs>
          <w:tab w:val="left" w:pos="284"/>
          <w:tab w:val="left" w:pos="426"/>
          <w:tab w:val="center" w:pos="4252"/>
          <w:tab w:val="right" w:pos="8504"/>
        </w:tabs>
        <w:ind w:left="0" w:firstLine="0"/>
        <w:jc w:val="both"/>
        <w:rPr>
          <w:rFonts w:ascii="Arial" w:eastAsiaTheme="minorHAnsi" w:hAnsi="Arial" w:cs="Arial"/>
          <w:b/>
          <w:color w:val="000000" w:themeColor="text1"/>
          <w:sz w:val="22"/>
          <w:szCs w:val="22"/>
          <w:lang w:eastAsia="en-US"/>
        </w:rPr>
      </w:pPr>
      <w:r w:rsidRPr="008E3E70">
        <w:rPr>
          <w:rFonts w:ascii="Arial" w:eastAsiaTheme="minorHAnsi" w:hAnsi="Arial" w:cs="Arial"/>
          <w:b/>
          <w:color w:val="000000" w:themeColor="text1"/>
          <w:sz w:val="22"/>
          <w:szCs w:val="22"/>
          <w:u w:val="single"/>
          <w:lang w:eastAsia="en-US"/>
        </w:rPr>
        <w:t>CONDIÇÕES GERAIS</w:t>
      </w:r>
    </w:p>
    <w:p w14:paraId="1FA4491B" w14:textId="77777777" w:rsidR="00256B09" w:rsidRPr="008E3E70" w:rsidRDefault="00256B09" w:rsidP="00BB6041">
      <w:pPr>
        <w:tabs>
          <w:tab w:val="left" w:pos="284"/>
          <w:tab w:val="left" w:pos="426"/>
          <w:tab w:val="center" w:pos="4252"/>
          <w:tab w:val="right" w:pos="8504"/>
        </w:tabs>
        <w:jc w:val="both"/>
        <w:rPr>
          <w:rFonts w:ascii="Arial" w:eastAsiaTheme="minorHAnsi" w:hAnsi="Arial" w:cs="Arial"/>
          <w:b/>
          <w:color w:val="000000" w:themeColor="text1"/>
          <w:sz w:val="22"/>
          <w:szCs w:val="22"/>
          <w:lang w:eastAsia="en-US"/>
        </w:rPr>
      </w:pPr>
    </w:p>
    <w:p w14:paraId="4051C0AB" w14:textId="77777777" w:rsidR="008E3E70" w:rsidRPr="008E3E70" w:rsidRDefault="008E3E70" w:rsidP="00BB6041">
      <w:pPr>
        <w:numPr>
          <w:ilvl w:val="0"/>
          <w:numId w:val="25"/>
        </w:numPr>
        <w:tabs>
          <w:tab w:val="left" w:pos="426"/>
        </w:tabs>
        <w:jc w:val="both"/>
        <w:rPr>
          <w:rFonts w:ascii="Arial" w:hAnsi="Arial" w:cs="Arial"/>
          <w:vanish/>
          <w:color w:val="000000" w:themeColor="text1"/>
          <w:sz w:val="22"/>
          <w:szCs w:val="22"/>
        </w:rPr>
      </w:pPr>
    </w:p>
    <w:p w14:paraId="1B593372" w14:textId="77777777" w:rsidR="008E3E70" w:rsidRPr="008E3E70" w:rsidRDefault="008E3E70" w:rsidP="00BB6041">
      <w:pPr>
        <w:numPr>
          <w:ilvl w:val="0"/>
          <w:numId w:val="25"/>
        </w:numPr>
        <w:tabs>
          <w:tab w:val="left" w:pos="426"/>
        </w:tabs>
        <w:jc w:val="both"/>
        <w:rPr>
          <w:rFonts w:ascii="Arial" w:hAnsi="Arial" w:cs="Arial"/>
          <w:vanish/>
          <w:color w:val="000000" w:themeColor="text1"/>
          <w:sz w:val="22"/>
          <w:szCs w:val="22"/>
        </w:rPr>
      </w:pPr>
    </w:p>
    <w:p w14:paraId="48174F4A" w14:textId="77777777" w:rsidR="008E3E70" w:rsidRPr="008E3E70" w:rsidRDefault="008E3E70" w:rsidP="00BB6041">
      <w:pPr>
        <w:numPr>
          <w:ilvl w:val="0"/>
          <w:numId w:val="25"/>
        </w:numPr>
        <w:tabs>
          <w:tab w:val="left" w:pos="426"/>
        </w:tabs>
        <w:jc w:val="both"/>
        <w:rPr>
          <w:rFonts w:ascii="Arial" w:hAnsi="Arial" w:cs="Arial"/>
          <w:vanish/>
          <w:color w:val="000000" w:themeColor="text1"/>
          <w:sz w:val="22"/>
          <w:szCs w:val="22"/>
        </w:rPr>
      </w:pPr>
    </w:p>
    <w:p w14:paraId="4149B089" w14:textId="77777777" w:rsidR="008E3E70" w:rsidRPr="00256B09" w:rsidRDefault="008E3E70" w:rsidP="00BB6041">
      <w:pPr>
        <w:numPr>
          <w:ilvl w:val="1"/>
          <w:numId w:val="27"/>
        </w:numPr>
        <w:tabs>
          <w:tab w:val="left" w:pos="426"/>
        </w:tabs>
        <w:spacing w:after="240"/>
        <w:ind w:left="0" w:firstLine="0"/>
        <w:jc w:val="both"/>
        <w:rPr>
          <w:rFonts w:ascii="Arial" w:hAnsi="Arial" w:cs="Arial"/>
          <w:color w:val="000000" w:themeColor="text1"/>
          <w:sz w:val="22"/>
          <w:szCs w:val="22"/>
          <w:u w:val="single"/>
        </w:rPr>
      </w:pPr>
      <w:r w:rsidRPr="008E3E70">
        <w:rPr>
          <w:rFonts w:ascii="Arial" w:hAnsi="Arial" w:cs="Arial"/>
          <w:color w:val="000000" w:themeColor="text1"/>
          <w:sz w:val="22"/>
          <w:szCs w:val="22"/>
        </w:rPr>
        <w:t>O CISAMUSEP não está obrigado a adquirir os itens em suas totalidades de valores e de quantidades estimadas, efetuando o pagamento de acordo com o fornecimento efetivamente realizado.</w:t>
      </w:r>
    </w:p>
    <w:p w14:paraId="43064BC4" w14:textId="77777777" w:rsidR="008E3E70" w:rsidRPr="008E3E70" w:rsidRDefault="008E3E70" w:rsidP="00BB6041">
      <w:pPr>
        <w:numPr>
          <w:ilvl w:val="1"/>
          <w:numId w:val="27"/>
        </w:numPr>
        <w:tabs>
          <w:tab w:val="left" w:pos="426"/>
        </w:tabs>
        <w:spacing w:before="240" w:after="160"/>
        <w:ind w:left="0" w:firstLine="0"/>
        <w:jc w:val="both"/>
        <w:rPr>
          <w:rFonts w:ascii="Arial" w:hAnsi="Arial" w:cs="Arial"/>
          <w:color w:val="000000" w:themeColor="text1"/>
          <w:sz w:val="22"/>
          <w:szCs w:val="22"/>
          <w:u w:val="single"/>
        </w:rPr>
      </w:pPr>
      <w:r w:rsidRPr="008E3E70">
        <w:rPr>
          <w:rFonts w:ascii="Arial" w:hAnsi="Arial" w:cs="Arial"/>
          <w:color w:val="000000" w:themeColor="text1"/>
          <w:sz w:val="22"/>
          <w:szCs w:val="22"/>
        </w:rPr>
        <w:t>O fornecimento do objeto será mediante abastecimento diretamente nas bombas localizadas nas dependências da empresa a ser contratada, conforme a necessidade do CISAMUSEP, e ser realizado por profissional autorizado e com equipamento registrado e vistoriado por organismos da esfera federal conforme determina a lei.</w:t>
      </w:r>
    </w:p>
    <w:p w14:paraId="6395696E" w14:textId="77777777" w:rsidR="008E3E70" w:rsidRPr="008E3E70" w:rsidRDefault="008E3E70" w:rsidP="00BB6041">
      <w:pPr>
        <w:numPr>
          <w:ilvl w:val="1"/>
          <w:numId w:val="27"/>
        </w:numPr>
        <w:tabs>
          <w:tab w:val="left" w:pos="426"/>
        </w:tabs>
        <w:spacing w:after="160"/>
        <w:ind w:left="0" w:firstLine="0"/>
        <w:jc w:val="both"/>
        <w:rPr>
          <w:rFonts w:ascii="Arial" w:hAnsi="Arial" w:cs="Arial"/>
          <w:color w:val="000000" w:themeColor="text1"/>
          <w:sz w:val="22"/>
          <w:szCs w:val="22"/>
          <w:u w:val="single"/>
        </w:rPr>
      </w:pPr>
      <w:r w:rsidRPr="008E3E70">
        <w:rPr>
          <w:rFonts w:ascii="Arial" w:hAnsi="Arial" w:cs="Arial"/>
          <w:color w:val="000000" w:themeColor="text1"/>
          <w:sz w:val="22"/>
          <w:szCs w:val="22"/>
        </w:rPr>
        <w:t>Os abastecimentos deverão somente serem feitos com a apresentação de Requisição de Abastecimento devidamente assinada e preenchida pelo Setor de Transporte, ou na sua ausência, algum diretor do CISAMUSEP.</w:t>
      </w:r>
    </w:p>
    <w:p w14:paraId="75FA88E2" w14:textId="77777777" w:rsidR="008E3E70" w:rsidRPr="008E3E70" w:rsidRDefault="008E3E70" w:rsidP="00BB6041">
      <w:pPr>
        <w:numPr>
          <w:ilvl w:val="1"/>
          <w:numId w:val="27"/>
        </w:numPr>
        <w:tabs>
          <w:tab w:val="left" w:pos="426"/>
        </w:tabs>
        <w:spacing w:after="160"/>
        <w:ind w:left="0" w:firstLine="0"/>
        <w:jc w:val="both"/>
        <w:rPr>
          <w:rFonts w:ascii="Arial" w:hAnsi="Arial" w:cs="Arial"/>
          <w:color w:val="000000" w:themeColor="text1"/>
          <w:sz w:val="22"/>
          <w:szCs w:val="22"/>
          <w:u w:val="single"/>
        </w:rPr>
      </w:pPr>
      <w:r w:rsidRPr="008E3E70">
        <w:rPr>
          <w:rFonts w:ascii="Arial" w:hAnsi="Arial" w:cs="Arial"/>
          <w:color w:val="000000" w:themeColor="text1"/>
          <w:sz w:val="22"/>
          <w:szCs w:val="22"/>
        </w:rPr>
        <w:t>Sempre que solicitado pelo CISAMUSEP, a empresa a ser contratada deverá comprovar a qualidade do combustível fornecido, através de Laudo de Certificação Total (análises químicas), sendo que todos os custos referentes aos testes de qualidade correrão por conta da empresa a ser contratada.</w:t>
      </w:r>
    </w:p>
    <w:p w14:paraId="276243D5" w14:textId="77777777" w:rsidR="008E3E70" w:rsidRPr="008E3E70" w:rsidRDefault="008E3E70" w:rsidP="00BB6041">
      <w:pPr>
        <w:numPr>
          <w:ilvl w:val="1"/>
          <w:numId w:val="27"/>
        </w:numPr>
        <w:tabs>
          <w:tab w:val="left" w:pos="426"/>
        </w:tabs>
        <w:spacing w:after="160"/>
        <w:ind w:left="0" w:firstLine="0"/>
        <w:jc w:val="both"/>
        <w:rPr>
          <w:rFonts w:ascii="Arial" w:hAnsi="Arial" w:cs="Arial"/>
          <w:color w:val="000000" w:themeColor="text1"/>
          <w:sz w:val="22"/>
          <w:szCs w:val="22"/>
          <w:u w:val="single"/>
        </w:rPr>
      </w:pPr>
      <w:r w:rsidRPr="008E3E70">
        <w:rPr>
          <w:rFonts w:ascii="Arial" w:hAnsi="Arial" w:cs="Tahoma"/>
          <w:color w:val="000000" w:themeColor="text1"/>
          <w:sz w:val="22"/>
          <w:szCs w:val="22"/>
        </w:rPr>
        <w:t>Quando do abastecimento, a empresa a ser contratada deverá disponibilizar pátio seguro, ficando responsável por quaisquer danos causados aos veículos e/ou acessórios pertencentes ao CISAMUSEP, resultantes de ação ou omissão, negligência, imprudência ou imperícia dos seus empregados, prepostos ou terceiros, sejam danos culposos ou dolosos.</w:t>
      </w:r>
    </w:p>
    <w:p w14:paraId="7FD1146C" w14:textId="77777777" w:rsidR="008E3E70" w:rsidRPr="008E3E70" w:rsidRDefault="008E3E70" w:rsidP="00BB6041">
      <w:pPr>
        <w:numPr>
          <w:ilvl w:val="1"/>
          <w:numId w:val="27"/>
        </w:numPr>
        <w:tabs>
          <w:tab w:val="left" w:pos="426"/>
        </w:tabs>
        <w:ind w:left="0" w:firstLine="0"/>
        <w:jc w:val="both"/>
        <w:rPr>
          <w:rFonts w:ascii="Arial" w:hAnsi="Arial" w:cs="Arial"/>
          <w:color w:val="000000" w:themeColor="text1"/>
          <w:sz w:val="22"/>
          <w:szCs w:val="22"/>
          <w:u w:val="single"/>
        </w:rPr>
      </w:pPr>
      <w:r w:rsidRPr="008E3E70">
        <w:rPr>
          <w:rFonts w:ascii="Arial" w:hAnsi="Arial" w:cs="Tahoma"/>
          <w:color w:val="000000" w:themeColor="text1"/>
          <w:sz w:val="22"/>
          <w:szCs w:val="22"/>
        </w:rPr>
        <w:t xml:space="preserve">A cada abastecimento a </w:t>
      </w:r>
      <w:r w:rsidRPr="008E3E70">
        <w:rPr>
          <w:rFonts w:ascii="Arial" w:hAnsi="Arial" w:cs="Tahoma"/>
          <w:sz w:val="22"/>
          <w:szCs w:val="22"/>
        </w:rPr>
        <w:t>empresa a ser contratada</w:t>
      </w:r>
      <w:r w:rsidRPr="008E3E70">
        <w:rPr>
          <w:rFonts w:ascii="Arial" w:hAnsi="Arial" w:cs="Tahoma"/>
          <w:color w:val="000000" w:themeColor="text1"/>
          <w:sz w:val="22"/>
          <w:szCs w:val="22"/>
        </w:rPr>
        <w:t xml:space="preserve"> deverá fornecer ao motorista um cupom discriminando, no mínimo, os dados abaixo, conforme requisição emitida pelo Consórcio:</w:t>
      </w:r>
    </w:p>
    <w:p w14:paraId="13096F78" w14:textId="77777777" w:rsidR="008E3E70" w:rsidRPr="008E3E70" w:rsidRDefault="008E3E70" w:rsidP="00BB6041">
      <w:pPr>
        <w:numPr>
          <w:ilvl w:val="3"/>
          <w:numId w:val="28"/>
        </w:numPr>
        <w:tabs>
          <w:tab w:val="left" w:pos="284"/>
          <w:tab w:val="left" w:pos="426"/>
          <w:tab w:val="left" w:pos="567"/>
        </w:tabs>
        <w:ind w:hanging="1728"/>
        <w:jc w:val="both"/>
        <w:rPr>
          <w:rFonts w:ascii="Arial" w:hAnsi="Arial" w:cs="Tahoma"/>
          <w:color w:val="000000" w:themeColor="text1"/>
          <w:sz w:val="22"/>
          <w:szCs w:val="22"/>
        </w:rPr>
      </w:pPr>
      <w:r w:rsidRPr="008E3E70">
        <w:rPr>
          <w:rFonts w:ascii="Arial" w:hAnsi="Arial" w:cs="Tahoma"/>
          <w:color w:val="000000" w:themeColor="text1"/>
          <w:sz w:val="22"/>
          <w:szCs w:val="22"/>
        </w:rPr>
        <w:t xml:space="preserve">Dados da </w:t>
      </w:r>
      <w:r w:rsidRPr="008E3E70">
        <w:rPr>
          <w:rFonts w:ascii="Arial" w:hAnsi="Arial" w:cs="Tahoma"/>
          <w:sz w:val="22"/>
          <w:szCs w:val="22"/>
        </w:rPr>
        <w:t>empresa a ser contratada</w:t>
      </w:r>
      <w:r w:rsidRPr="008E3E70">
        <w:rPr>
          <w:rFonts w:ascii="Arial" w:hAnsi="Arial" w:cs="Tahoma"/>
          <w:color w:val="000000" w:themeColor="text1"/>
          <w:sz w:val="22"/>
          <w:szCs w:val="22"/>
        </w:rPr>
        <w:t xml:space="preserve"> e do CISAMUSEP;</w:t>
      </w:r>
    </w:p>
    <w:p w14:paraId="6C06085C" w14:textId="77777777" w:rsidR="008E3E70" w:rsidRPr="008E3E70" w:rsidRDefault="008E3E70" w:rsidP="00BB6041">
      <w:pPr>
        <w:numPr>
          <w:ilvl w:val="3"/>
          <w:numId w:val="28"/>
        </w:numPr>
        <w:tabs>
          <w:tab w:val="left" w:pos="284"/>
          <w:tab w:val="left" w:pos="426"/>
          <w:tab w:val="left" w:pos="567"/>
        </w:tabs>
        <w:ind w:left="0" w:firstLine="0"/>
        <w:jc w:val="both"/>
        <w:rPr>
          <w:rFonts w:ascii="Arial" w:hAnsi="Arial" w:cs="Tahoma"/>
          <w:color w:val="000000" w:themeColor="text1"/>
          <w:sz w:val="22"/>
          <w:szCs w:val="22"/>
        </w:rPr>
      </w:pPr>
      <w:r w:rsidRPr="008E3E70">
        <w:rPr>
          <w:rFonts w:ascii="Arial" w:hAnsi="Arial" w:cs="Tahoma"/>
          <w:color w:val="000000" w:themeColor="text1"/>
          <w:sz w:val="22"/>
          <w:szCs w:val="22"/>
        </w:rPr>
        <w:t>Dados do veículo (placa e quilometragem);</w:t>
      </w:r>
    </w:p>
    <w:p w14:paraId="3E7BB359" w14:textId="77777777" w:rsidR="008E3E70" w:rsidRPr="008E3E70" w:rsidRDefault="008E3E70" w:rsidP="00BB6041">
      <w:pPr>
        <w:numPr>
          <w:ilvl w:val="3"/>
          <w:numId w:val="28"/>
        </w:numPr>
        <w:tabs>
          <w:tab w:val="left" w:pos="284"/>
          <w:tab w:val="left" w:pos="426"/>
          <w:tab w:val="left" w:pos="567"/>
        </w:tabs>
        <w:ind w:left="0" w:firstLine="0"/>
        <w:jc w:val="both"/>
        <w:rPr>
          <w:rFonts w:ascii="Arial" w:hAnsi="Arial" w:cs="Tahoma"/>
          <w:color w:val="000000" w:themeColor="text1"/>
          <w:sz w:val="22"/>
          <w:szCs w:val="22"/>
        </w:rPr>
      </w:pPr>
      <w:r w:rsidRPr="008E3E70">
        <w:rPr>
          <w:rFonts w:ascii="Arial" w:hAnsi="Arial" w:cs="Tahoma"/>
          <w:color w:val="000000" w:themeColor="text1"/>
          <w:sz w:val="22"/>
          <w:szCs w:val="22"/>
        </w:rPr>
        <w:t>Nome do motorista.</w:t>
      </w:r>
    </w:p>
    <w:p w14:paraId="2A9C35F9" w14:textId="77777777" w:rsidR="008E3E70" w:rsidRPr="008E3E70" w:rsidRDefault="008E3E70" w:rsidP="00BB6041">
      <w:pPr>
        <w:numPr>
          <w:ilvl w:val="3"/>
          <w:numId w:val="28"/>
        </w:numPr>
        <w:tabs>
          <w:tab w:val="left" w:pos="284"/>
          <w:tab w:val="left" w:pos="426"/>
          <w:tab w:val="left" w:pos="567"/>
        </w:tabs>
        <w:spacing w:after="160"/>
        <w:ind w:left="0" w:firstLine="0"/>
        <w:jc w:val="both"/>
        <w:rPr>
          <w:rFonts w:ascii="Arial" w:hAnsi="Arial" w:cs="Tahoma"/>
          <w:color w:val="000000" w:themeColor="text1"/>
        </w:rPr>
      </w:pPr>
      <w:r w:rsidRPr="008E3E70">
        <w:rPr>
          <w:rFonts w:ascii="Arial" w:hAnsi="Arial" w:cs="Tahoma"/>
          <w:color w:val="000000" w:themeColor="text1"/>
          <w:sz w:val="22"/>
          <w:szCs w:val="22"/>
        </w:rPr>
        <w:t>A quantidade, a descrição, o preço unitário e o total de cada item.</w:t>
      </w:r>
    </w:p>
    <w:p w14:paraId="45CF66BA" w14:textId="77777777" w:rsidR="008E3E70" w:rsidRPr="008E3E70" w:rsidRDefault="008E3E70" w:rsidP="00BB6041">
      <w:pPr>
        <w:numPr>
          <w:ilvl w:val="1"/>
          <w:numId w:val="27"/>
        </w:numPr>
        <w:tabs>
          <w:tab w:val="left" w:pos="426"/>
          <w:tab w:val="left" w:pos="567"/>
        </w:tabs>
        <w:spacing w:after="160"/>
        <w:ind w:left="0" w:firstLine="0"/>
        <w:jc w:val="both"/>
        <w:rPr>
          <w:rFonts w:ascii="Arial" w:hAnsi="Arial" w:cs="Arial"/>
          <w:color w:val="000000" w:themeColor="text1"/>
          <w:u w:val="single"/>
        </w:rPr>
      </w:pPr>
      <w:r w:rsidRPr="008E3E70">
        <w:rPr>
          <w:rFonts w:ascii="Arial" w:hAnsi="Arial" w:cs="Tahoma"/>
          <w:color w:val="000000" w:themeColor="text1"/>
          <w:sz w:val="22"/>
          <w:szCs w:val="22"/>
        </w:rPr>
        <w:t>Com o intuito de evitar gastos desnecessários, solicitamos que a empresa contratada esteja localizada na mesma cidade da sede do CISAMUSEP (Maringá-PR).</w:t>
      </w:r>
    </w:p>
    <w:p w14:paraId="40A4BC2C" w14:textId="77777777" w:rsidR="008E3E70" w:rsidRPr="008E3E70" w:rsidRDefault="008E3E70" w:rsidP="00BB6041">
      <w:pPr>
        <w:numPr>
          <w:ilvl w:val="1"/>
          <w:numId w:val="27"/>
        </w:numPr>
        <w:tabs>
          <w:tab w:val="left" w:pos="426"/>
          <w:tab w:val="left" w:pos="567"/>
        </w:tabs>
        <w:spacing w:after="160"/>
        <w:ind w:left="0" w:firstLine="0"/>
        <w:jc w:val="both"/>
        <w:rPr>
          <w:rFonts w:ascii="Arial" w:hAnsi="Arial" w:cs="Arial"/>
          <w:color w:val="000000" w:themeColor="text1"/>
          <w:sz w:val="22"/>
          <w:szCs w:val="22"/>
          <w:u w:val="single"/>
        </w:rPr>
      </w:pPr>
      <w:r w:rsidRPr="008E3E70">
        <w:rPr>
          <w:rFonts w:ascii="Arial" w:hAnsi="Arial" w:cs="Arial"/>
          <w:color w:val="000000" w:themeColor="text1"/>
          <w:sz w:val="22"/>
          <w:szCs w:val="22"/>
        </w:rPr>
        <w:t>Havendo dúvidas quanto ao valor e procedência do item fornecido, o CISAMUSEP poderá solicitar a empresa a ser contratada documentos comprobatórios, sem ônus ao Consórcio.</w:t>
      </w:r>
    </w:p>
    <w:p w14:paraId="0AD3AC38" w14:textId="77777777" w:rsidR="008E3E70" w:rsidRPr="008E3E70" w:rsidRDefault="008E3E70" w:rsidP="00BB6041">
      <w:pPr>
        <w:numPr>
          <w:ilvl w:val="1"/>
          <w:numId w:val="27"/>
        </w:numPr>
        <w:tabs>
          <w:tab w:val="left" w:pos="426"/>
          <w:tab w:val="left" w:pos="567"/>
        </w:tabs>
        <w:ind w:left="0" w:firstLine="0"/>
        <w:jc w:val="both"/>
        <w:rPr>
          <w:rFonts w:ascii="Arial" w:hAnsi="Arial" w:cs="Arial"/>
          <w:color w:val="000000" w:themeColor="text1"/>
          <w:sz w:val="22"/>
          <w:szCs w:val="22"/>
          <w:u w:val="single"/>
        </w:rPr>
      </w:pPr>
      <w:r w:rsidRPr="008E3E70">
        <w:rPr>
          <w:rFonts w:ascii="Arial" w:hAnsi="Arial" w:cs="Arial"/>
          <w:color w:val="000000" w:themeColor="text1"/>
          <w:sz w:val="22"/>
          <w:szCs w:val="22"/>
        </w:rPr>
        <w:t>O preço unitário considerado para a aquisição do combustível durante toda a vigência da execução do objeto deste Aviso de Contratação Direta será o Preço Médio ao Consumidor no município de Maringá/PR, onde deverá ocorrer o abastecimento, relativo à semana anterior do abastecimento, divulgado pela Agência Nacional do Petróleo - ANP, deduzido o desconto ofertado pela empresa a ser contratada, onde os preços unitários poderão sofrer variações.</w:t>
      </w:r>
    </w:p>
    <w:p w14:paraId="758297B6" w14:textId="77777777" w:rsidR="008E3E70" w:rsidRPr="008E3E70" w:rsidRDefault="008E3E70" w:rsidP="00BB6041">
      <w:pPr>
        <w:numPr>
          <w:ilvl w:val="2"/>
          <w:numId w:val="27"/>
        </w:numPr>
        <w:tabs>
          <w:tab w:val="left" w:pos="426"/>
          <w:tab w:val="left" w:pos="567"/>
        </w:tabs>
        <w:spacing w:after="160"/>
        <w:ind w:left="0" w:firstLine="0"/>
        <w:jc w:val="both"/>
        <w:rPr>
          <w:rFonts w:ascii="Arial" w:hAnsi="Arial" w:cs="Arial"/>
          <w:color w:val="000000" w:themeColor="text1"/>
          <w:sz w:val="22"/>
          <w:szCs w:val="22"/>
        </w:rPr>
      </w:pPr>
      <w:r w:rsidRPr="008E3E70">
        <w:rPr>
          <w:rFonts w:ascii="Arial" w:hAnsi="Arial" w:cs="Arial"/>
          <w:color w:val="000000" w:themeColor="text1"/>
          <w:sz w:val="22"/>
          <w:szCs w:val="22"/>
        </w:rPr>
        <w:t>Na hipótese do preço praticado pela empresa a ser contratada ser menor que o preço médio apresentado pela Tabela da ANP, o valor a ser pago sempre será o menor valor.</w:t>
      </w:r>
    </w:p>
    <w:p w14:paraId="2E032A3D" w14:textId="77777777" w:rsidR="008E3E70" w:rsidRPr="008E3E70" w:rsidRDefault="008E3E70" w:rsidP="00BB6041">
      <w:pPr>
        <w:numPr>
          <w:ilvl w:val="1"/>
          <w:numId w:val="27"/>
        </w:numPr>
        <w:tabs>
          <w:tab w:val="left" w:pos="426"/>
          <w:tab w:val="left" w:pos="567"/>
        </w:tabs>
        <w:spacing w:after="160"/>
        <w:ind w:left="0" w:firstLine="0"/>
        <w:jc w:val="both"/>
        <w:rPr>
          <w:rFonts w:ascii="Arial" w:hAnsi="Arial" w:cs="Arial"/>
          <w:color w:val="000000" w:themeColor="text1"/>
        </w:rPr>
      </w:pPr>
      <w:r w:rsidRPr="008E3E70">
        <w:rPr>
          <w:rFonts w:ascii="Arial" w:hAnsi="Arial" w:cs="Tahoma"/>
          <w:color w:val="000000" w:themeColor="text1"/>
          <w:sz w:val="22"/>
          <w:szCs w:val="22"/>
        </w:rPr>
        <w:t>Não serão admitidos arredondamentos de valores nos preços unitários do item, sendo que, quando o resultado das operações apresentarem 3 (três) casas decimais ou mais, deverão ser eliminadas as casas decimais a partir da terceira, considerando para valores em centavos, apenas as duas primeiras casas decimais.</w:t>
      </w:r>
    </w:p>
    <w:p w14:paraId="4A782938" w14:textId="77777777" w:rsidR="008E3E70" w:rsidRPr="008E3E70" w:rsidRDefault="008E3E70" w:rsidP="00BB6041">
      <w:pPr>
        <w:numPr>
          <w:ilvl w:val="1"/>
          <w:numId w:val="27"/>
        </w:numPr>
        <w:tabs>
          <w:tab w:val="left" w:pos="426"/>
          <w:tab w:val="left" w:pos="567"/>
        </w:tabs>
        <w:spacing w:after="160"/>
        <w:ind w:left="0" w:firstLine="0"/>
        <w:jc w:val="both"/>
        <w:rPr>
          <w:rFonts w:ascii="Arial" w:hAnsi="Arial" w:cs="Arial"/>
          <w:color w:val="000000" w:themeColor="text1"/>
          <w:sz w:val="22"/>
          <w:szCs w:val="22"/>
        </w:rPr>
      </w:pPr>
      <w:r w:rsidRPr="008E3E70">
        <w:rPr>
          <w:rFonts w:ascii="Arial" w:hAnsi="Arial" w:cs="Arial"/>
          <w:color w:val="000000" w:themeColor="text1"/>
          <w:sz w:val="22"/>
          <w:szCs w:val="22"/>
        </w:rPr>
        <w:t>Havendo descontinuidade na divulgação da Tabela da ANP da média semanal do preço médio dos combustíveis para consumidor, fica estabelecido como valor unitário a última média semanal divulgada.</w:t>
      </w:r>
    </w:p>
    <w:p w14:paraId="7ED238FC" w14:textId="77777777" w:rsidR="008E3E70" w:rsidRPr="008E3E70" w:rsidRDefault="008E3E70" w:rsidP="00BB6041">
      <w:pPr>
        <w:numPr>
          <w:ilvl w:val="1"/>
          <w:numId w:val="27"/>
        </w:numPr>
        <w:tabs>
          <w:tab w:val="left" w:pos="426"/>
          <w:tab w:val="left" w:pos="567"/>
        </w:tabs>
        <w:spacing w:after="160"/>
        <w:ind w:left="0" w:firstLine="0"/>
        <w:jc w:val="both"/>
        <w:rPr>
          <w:rFonts w:ascii="Arial" w:hAnsi="Arial" w:cs="Arial"/>
          <w:color w:val="000000" w:themeColor="text1"/>
        </w:rPr>
      </w:pPr>
      <w:r w:rsidRPr="008E3E70">
        <w:rPr>
          <w:rFonts w:ascii="Arial" w:hAnsi="Arial" w:cs="Tahoma"/>
          <w:color w:val="000000" w:themeColor="text1"/>
          <w:sz w:val="22"/>
          <w:szCs w:val="22"/>
        </w:rPr>
        <w:t>Não será aceita cobrança posterior de qualquer imposto, tributo ou assemelhado adicional, salvo se alterado ou criado após a data de abertura da licitação e que venha expressamente a incidir sobre o objeto deste Aviso de Contratação Direta, na forma da Lei.</w:t>
      </w:r>
    </w:p>
    <w:p w14:paraId="577C39B1" w14:textId="77777777" w:rsidR="00730D8E" w:rsidRDefault="008E3E70" w:rsidP="00BB6041">
      <w:pPr>
        <w:numPr>
          <w:ilvl w:val="1"/>
          <w:numId w:val="27"/>
        </w:numPr>
        <w:tabs>
          <w:tab w:val="left" w:pos="426"/>
          <w:tab w:val="left" w:pos="567"/>
        </w:tabs>
        <w:ind w:left="0" w:firstLine="0"/>
        <w:jc w:val="both"/>
        <w:rPr>
          <w:rFonts w:ascii="Arial" w:hAnsi="Arial" w:cs="Arial"/>
          <w:color w:val="000000" w:themeColor="text1"/>
          <w:sz w:val="22"/>
          <w:szCs w:val="22"/>
        </w:rPr>
      </w:pPr>
      <w:r w:rsidRPr="008E3E70">
        <w:rPr>
          <w:rFonts w:ascii="Arial" w:hAnsi="Arial" w:cs="Arial"/>
          <w:color w:val="000000" w:themeColor="text1"/>
          <w:sz w:val="22"/>
          <w:szCs w:val="22"/>
        </w:rPr>
        <w:t>Não será aceita carta ou outro meio de comunicação informando engano, erro ou omissão por parte da empresa a ser contratada ou de representante.</w:t>
      </w:r>
    </w:p>
    <w:p w14:paraId="6E59DD11" w14:textId="77777777" w:rsidR="00256B09" w:rsidRDefault="00256B09" w:rsidP="00BB6041">
      <w:pPr>
        <w:tabs>
          <w:tab w:val="left" w:pos="426"/>
          <w:tab w:val="left" w:pos="567"/>
        </w:tabs>
        <w:jc w:val="both"/>
        <w:rPr>
          <w:rFonts w:ascii="Arial" w:hAnsi="Arial" w:cs="Arial"/>
          <w:color w:val="000000" w:themeColor="text1"/>
          <w:sz w:val="22"/>
          <w:szCs w:val="22"/>
        </w:rPr>
      </w:pPr>
    </w:p>
    <w:p w14:paraId="00386E92" w14:textId="5EE6CE11" w:rsidR="00393C8C" w:rsidRDefault="00393C8C" w:rsidP="00BB6041">
      <w:pPr>
        <w:numPr>
          <w:ilvl w:val="0"/>
          <w:numId w:val="27"/>
        </w:numPr>
        <w:tabs>
          <w:tab w:val="left" w:pos="426"/>
          <w:tab w:val="left" w:pos="567"/>
        </w:tabs>
        <w:jc w:val="both"/>
        <w:rPr>
          <w:rFonts w:ascii="Arial" w:hAnsi="Arial" w:cs="Arial"/>
          <w:b/>
          <w:color w:val="000000" w:themeColor="text1"/>
          <w:sz w:val="22"/>
          <w:szCs w:val="22"/>
          <w:u w:val="single"/>
        </w:rPr>
      </w:pPr>
      <w:r w:rsidRPr="00031FAF">
        <w:rPr>
          <w:rFonts w:ascii="Arial" w:hAnsi="Arial" w:cs="Arial"/>
          <w:b/>
          <w:color w:val="000000" w:themeColor="text1"/>
          <w:sz w:val="22"/>
          <w:szCs w:val="22"/>
          <w:u w:val="single"/>
        </w:rPr>
        <w:t>OBRIGAÇÕES DA CONTRATADA</w:t>
      </w:r>
    </w:p>
    <w:p w14:paraId="1A73EDB3" w14:textId="77777777" w:rsidR="00256B09" w:rsidRPr="00031FAF" w:rsidRDefault="00256B09" w:rsidP="00BB6041">
      <w:pPr>
        <w:tabs>
          <w:tab w:val="left" w:pos="426"/>
          <w:tab w:val="left" w:pos="567"/>
        </w:tabs>
        <w:ind w:left="360"/>
        <w:jc w:val="both"/>
        <w:rPr>
          <w:rFonts w:ascii="Arial" w:hAnsi="Arial" w:cs="Arial"/>
          <w:b/>
          <w:color w:val="000000" w:themeColor="text1"/>
          <w:sz w:val="22"/>
          <w:szCs w:val="22"/>
          <w:u w:val="single"/>
        </w:rPr>
      </w:pPr>
    </w:p>
    <w:p w14:paraId="1BFA73C6" w14:textId="12082501" w:rsidR="00730D8E" w:rsidRPr="00031FAF" w:rsidRDefault="00103B7E"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Pr>
          <w:rFonts w:ascii="Arial" w:hAnsi="Arial" w:cs="Tahoma"/>
          <w:color w:val="000000" w:themeColor="text1"/>
          <w:sz w:val="22"/>
          <w:szCs w:val="22"/>
        </w:rPr>
        <w:t>F</w:t>
      </w:r>
      <w:r w:rsidR="00730D8E" w:rsidRPr="00031FAF">
        <w:rPr>
          <w:rFonts w:ascii="Arial" w:hAnsi="Arial" w:cs="Tahoma"/>
          <w:color w:val="000000" w:themeColor="text1"/>
          <w:sz w:val="22"/>
          <w:szCs w:val="22"/>
        </w:rPr>
        <w:t>ornecer o combustível em conformidade com as especificações determinadas neste Aviso de Contratação Direta, garantindo a qualidade do combustível fornecido, segundo as exigências legais, normas do fabricante, padrões de qualidade e especificações técnicas exigidas pela Agência Nacional do Petróleo – ANP e demais legislações correlatas.</w:t>
      </w:r>
    </w:p>
    <w:p w14:paraId="723824D4" w14:textId="77777777" w:rsidR="00730D8E" w:rsidRPr="00031FAF" w:rsidRDefault="00730D8E" w:rsidP="00BB6041">
      <w:pPr>
        <w:pStyle w:val="Cabealho"/>
        <w:numPr>
          <w:ilvl w:val="2"/>
          <w:numId w:val="27"/>
        </w:numPr>
        <w:tabs>
          <w:tab w:val="clear" w:pos="4252"/>
          <w:tab w:val="left" w:pos="426"/>
          <w:tab w:val="left" w:pos="567"/>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Na hipótese de fornecimento inadequado do item e/ou em desacordo com as especificações técnicas da ANP a empresa a ser contratada deverá providenciar imediata regularização, sem qualquer ônus ao CISAMUSEP.</w:t>
      </w:r>
    </w:p>
    <w:p w14:paraId="6EE9D82B" w14:textId="77777777" w:rsidR="00730D8E" w:rsidRDefault="00730D8E" w:rsidP="00BB6041">
      <w:pPr>
        <w:pStyle w:val="Cabealho"/>
        <w:numPr>
          <w:ilvl w:val="2"/>
          <w:numId w:val="27"/>
        </w:numPr>
        <w:tabs>
          <w:tab w:val="clear" w:pos="4252"/>
          <w:tab w:val="left" w:pos="426"/>
          <w:tab w:val="left" w:pos="567"/>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Além da regularização referida no sub item anterior, os prejuízos causados aos veículos da frota decorrentes do uso do combustível, com suas características adulteradas (fora dos padrões de qualidade definidos pela ANP), deverão ser indenizados pela empresa a ser contratada.</w:t>
      </w:r>
    </w:p>
    <w:p w14:paraId="1EF16CFE" w14:textId="77777777" w:rsidR="00256B09" w:rsidRPr="00031FAF" w:rsidRDefault="00256B09" w:rsidP="00BB6041">
      <w:pPr>
        <w:pStyle w:val="Cabealho"/>
        <w:tabs>
          <w:tab w:val="clear" w:pos="4252"/>
          <w:tab w:val="left" w:pos="426"/>
          <w:tab w:val="left" w:pos="567"/>
        </w:tabs>
        <w:jc w:val="both"/>
        <w:rPr>
          <w:rFonts w:ascii="Arial" w:hAnsi="Arial" w:cs="Tahoma"/>
          <w:color w:val="000000" w:themeColor="text1"/>
          <w:sz w:val="22"/>
          <w:szCs w:val="22"/>
        </w:rPr>
      </w:pPr>
    </w:p>
    <w:p w14:paraId="1C16CCE7" w14:textId="26014781" w:rsidR="00730D8E" w:rsidRPr="00031FAF" w:rsidRDefault="00103B7E"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Pr>
          <w:rFonts w:ascii="Arial" w:hAnsi="Arial" w:cs="Tahoma"/>
          <w:color w:val="000000" w:themeColor="text1"/>
          <w:sz w:val="22"/>
          <w:szCs w:val="22"/>
        </w:rPr>
        <w:t>C</w:t>
      </w:r>
      <w:r w:rsidR="00730D8E" w:rsidRPr="00031FAF">
        <w:rPr>
          <w:rFonts w:ascii="Arial" w:hAnsi="Arial" w:cs="Tahoma"/>
          <w:color w:val="000000" w:themeColor="text1"/>
          <w:sz w:val="22"/>
          <w:szCs w:val="22"/>
        </w:rPr>
        <w:t>omunicar ao CISAMUSEP eventuais motivos que impeçam a realização do fornecimento do objeto na forma prevista neste Aviso de Contratação Direta, com a devida justificativa juntamente com a solução para o problema.</w:t>
      </w:r>
    </w:p>
    <w:p w14:paraId="0485448F" w14:textId="77777777" w:rsidR="00730D8E" w:rsidRPr="00031FAF" w:rsidRDefault="00730D8E" w:rsidP="00BB6041">
      <w:pPr>
        <w:tabs>
          <w:tab w:val="left" w:pos="426"/>
          <w:tab w:val="left" w:pos="567"/>
        </w:tabs>
        <w:ind w:left="360"/>
        <w:jc w:val="both"/>
        <w:rPr>
          <w:rFonts w:ascii="Arial" w:hAnsi="Arial" w:cs="Arial"/>
          <w:b/>
          <w:color w:val="000000" w:themeColor="text1"/>
          <w:sz w:val="22"/>
          <w:szCs w:val="22"/>
          <w:u w:val="single"/>
        </w:rPr>
      </w:pPr>
    </w:p>
    <w:p w14:paraId="70CBD247" w14:textId="540A47C4" w:rsidR="00393C8C" w:rsidRDefault="00D15BC8" w:rsidP="00BB6041">
      <w:pPr>
        <w:numPr>
          <w:ilvl w:val="0"/>
          <w:numId w:val="27"/>
        </w:numPr>
        <w:tabs>
          <w:tab w:val="left" w:pos="426"/>
          <w:tab w:val="left" w:pos="567"/>
        </w:tabs>
        <w:jc w:val="both"/>
        <w:rPr>
          <w:rFonts w:ascii="Arial" w:hAnsi="Arial" w:cs="Arial"/>
          <w:b/>
          <w:color w:val="000000" w:themeColor="text1"/>
          <w:sz w:val="22"/>
          <w:szCs w:val="22"/>
          <w:u w:val="single"/>
        </w:rPr>
      </w:pPr>
      <w:r w:rsidRPr="00031FAF">
        <w:rPr>
          <w:rFonts w:ascii="Arial" w:hAnsi="Arial" w:cs="Arial"/>
          <w:b/>
          <w:color w:val="000000" w:themeColor="text1"/>
          <w:sz w:val="22"/>
          <w:szCs w:val="22"/>
          <w:u w:val="single"/>
        </w:rPr>
        <w:t xml:space="preserve"> OBRIGAÇÕES DA CONTRATANTE</w:t>
      </w:r>
    </w:p>
    <w:p w14:paraId="25E9AB7A" w14:textId="77777777" w:rsidR="00256B09" w:rsidRPr="00031FAF" w:rsidRDefault="00256B09" w:rsidP="00BB6041">
      <w:pPr>
        <w:tabs>
          <w:tab w:val="left" w:pos="426"/>
          <w:tab w:val="left" w:pos="567"/>
        </w:tabs>
        <w:ind w:left="360"/>
        <w:jc w:val="both"/>
        <w:rPr>
          <w:rFonts w:ascii="Arial" w:hAnsi="Arial" w:cs="Arial"/>
          <w:b/>
          <w:color w:val="000000" w:themeColor="text1"/>
          <w:sz w:val="22"/>
          <w:szCs w:val="22"/>
          <w:u w:val="single"/>
        </w:rPr>
      </w:pPr>
    </w:p>
    <w:p w14:paraId="3F9FFAC2" w14:textId="77777777" w:rsidR="00730D8E" w:rsidRDefault="00730D8E"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Efetuar o pagamento ajustado.</w:t>
      </w:r>
    </w:p>
    <w:p w14:paraId="7763C2CF" w14:textId="77777777" w:rsidR="00730D8E" w:rsidRDefault="00730D8E"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Dar à empresa a ser contratada as condições necessárias à regular execução do contrato.</w:t>
      </w:r>
    </w:p>
    <w:p w14:paraId="49357356" w14:textId="77777777" w:rsidR="00730D8E" w:rsidRDefault="00730D8E"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Prestar informações, pertinentes ao objeto da contratação, que venham a ser solicitadas pela empresa a ser contratada.</w:t>
      </w:r>
    </w:p>
    <w:p w14:paraId="686E5AF2" w14:textId="77777777" w:rsidR="00BB6041" w:rsidRDefault="00BB6041" w:rsidP="00BB6041">
      <w:pPr>
        <w:pStyle w:val="Cabealho"/>
        <w:tabs>
          <w:tab w:val="clear" w:pos="4252"/>
          <w:tab w:val="left" w:pos="426"/>
        </w:tabs>
        <w:jc w:val="both"/>
        <w:rPr>
          <w:rFonts w:ascii="Arial" w:hAnsi="Arial" w:cs="Tahoma"/>
          <w:color w:val="000000" w:themeColor="text1"/>
          <w:sz w:val="22"/>
          <w:szCs w:val="22"/>
        </w:rPr>
      </w:pPr>
    </w:p>
    <w:p w14:paraId="1654C64A" w14:textId="77777777" w:rsidR="00590A18" w:rsidRDefault="00730D8E"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Promover o acompanhamento e fiscalização dos combustíveis, através do Fiscal do Contrato, ou em seus impedimentos legais, por seus substitutos eventuais.</w:t>
      </w:r>
    </w:p>
    <w:p w14:paraId="4EA8F44A" w14:textId="77777777" w:rsidR="00590A18" w:rsidRPr="00031FAF" w:rsidRDefault="00730D8E"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Notificar a empresa a ser contratada, por escrito, de qualquer anormalidade constatada com os combustíveis ora contratados para providências cabíveis.</w:t>
      </w:r>
    </w:p>
    <w:p w14:paraId="0DFB0FB7" w14:textId="77777777" w:rsidR="00590A18" w:rsidRPr="00031FAF" w:rsidRDefault="00590A18" w:rsidP="00BB6041">
      <w:pPr>
        <w:pStyle w:val="Cabealho"/>
        <w:tabs>
          <w:tab w:val="clear" w:pos="4252"/>
          <w:tab w:val="left" w:pos="426"/>
        </w:tabs>
        <w:jc w:val="both"/>
        <w:rPr>
          <w:rFonts w:ascii="Arial" w:hAnsi="Arial" w:cs="Tahoma"/>
          <w:color w:val="000000" w:themeColor="text1"/>
          <w:sz w:val="22"/>
          <w:szCs w:val="22"/>
        </w:rPr>
      </w:pPr>
    </w:p>
    <w:p w14:paraId="155674F0" w14:textId="77777777" w:rsidR="00590A18" w:rsidRPr="00031FAF" w:rsidRDefault="00D66909" w:rsidP="00BB6041">
      <w:pPr>
        <w:pStyle w:val="Cabealho"/>
        <w:numPr>
          <w:ilvl w:val="0"/>
          <w:numId w:val="27"/>
        </w:numPr>
        <w:tabs>
          <w:tab w:val="clear" w:pos="4252"/>
          <w:tab w:val="left" w:pos="426"/>
        </w:tabs>
        <w:spacing w:after="240"/>
        <w:jc w:val="both"/>
        <w:rPr>
          <w:rFonts w:ascii="Arial" w:hAnsi="Arial" w:cs="Tahoma"/>
          <w:color w:val="000000" w:themeColor="text1"/>
          <w:sz w:val="22"/>
          <w:szCs w:val="22"/>
        </w:rPr>
      </w:pPr>
      <w:r w:rsidRPr="00031FAF">
        <w:rPr>
          <w:rFonts w:ascii="Arial" w:hAnsi="Arial" w:cs="Arial"/>
          <w:b/>
          <w:sz w:val="22"/>
          <w:szCs w:val="22"/>
          <w:u w:val="single"/>
        </w:rPr>
        <w:t>VIGÊNCIA CONTRATUAL</w:t>
      </w:r>
    </w:p>
    <w:p w14:paraId="2FBDF9C7" w14:textId="77777777" w:rsidR="00590A18" w:rsidRPr="00031FAF" w:rsidRDefault="00590A18"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O contrato a ser firmado terá prazo de vigência de 12 (doze) meses, a partir de 05/12/2024.</w:t>
      </w:r>
    </w:p>
    <w:p w14:paraId="38C00B31" w14:textId="77777777" w:rsidR="00590A18" w:rsidRPr="00031FAF" w:rsidRDefault="00590A18" w:rsidP="00BB6041">
      <w:pPr>
        <w:pStyle w:val="Cabealho"/>
        <w:numPr>
          <w:ilvl w:val="1"/>
          <w:numId w:val="27"/>
        </w:numPr>
        <w:tabs>
          <w:tab w:val="clear" w:pos="4252"/>
          <w:tab w:val="left" w:pos="426"/>
        </w:tabs>
        <w:spacing w:after="240"/>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O contrato poderá ser prorrogado por igual período até o máximo de 120 (cento e vinte) meses, conforme previsão no art. 107 da Lei 14.133/2021.</w:t>
      </w:r>
    </w:p>
    <w:p w14:paraId="652B1050" w14:textId="77777777" w:rsidR="00590A18" w:rsidRPr="00031FAF" w:rsidRDefault="00590A18" w:rsidP="00BB6041">
      <w:pPr>
        <w:pStyle w:val="Cabealho"/>
        <w:numPr>
          <w:ilvl w:val="1"/>
          <w:numId w:val="27"/>
        </w:numPr>
        <w:tabs>
          <w:tab w:val="clear" w:pos="4252"/>
          <w:tab w:val="left" w:pos="426"/>
        </w:tabs>
        <w:ind w:left="0" w:firstLine="0"/>
        <w:jc w:val="both"/>
        <w:rPr>
          <w:rFonts w:ascii="Arial" w:hAnsi="Arial" w:cs="Tahoma"/>
          <w:color w:val="000000" w:themeColor="text1"/>
          <w:sz w:val="22"/>
          <w:szCs w:val="22"/>
        </w:rPr>
      </w:pPr>
      <w:r w:rsidRPr="00031FAF">
        <w:rPr>
          <w:rFonts w:ascii="Arial" w:hAnsi="Arial" w:cs="Tahoma"/>
          <w:color w:val="000000" w:themeColor="text1"/>
          <w:sz w:val="22"/>
          <w:szCs w:val="22"/>
        </w:rPr>
        <w:t>Caso o Contrato seja prorrogado, o CISAMUSEP terá direito às mesmas condições do Contrato aos seus Aditivos.</w:t>
      </w:r>
    </w:p>
    <w:p w14:paraId="50D18CF6" w14:textId="77777777" w:rsidR="00590A18" w:rsidRPr="00031FAF" w:rsidRDefault="00590A18" w:rsidP="00BB6041">
      <w:pPr>
        <w:pStyle w:val="Cabealho"/>
        <w:tabs>
          <w:tab w:val="clear" w:pos="4252"/>
          <w:tab w:val="left" w:pos="426"/>
        </w:tabs>
        <w:jc w:val="both"/>
        <w:rPr>
          <w:rFonts w:ascii="Arial" w:hAnsi="Arial" w:cs="Tahoma"/>
          <w:color w:val="000000" w:themeColor="text1"/>
          <w:sz w:val="22"/>
          <w:szCs w:val="22"/>
        </w:rPr>
      </w:pPr>
    </w:p>
    <w:p w14:paraId="7FE1AC9F" w14:textId="613427A2" w:rsidR="000D56F1" w:rsidRPr="00590A18" w:rsidRDefault="00D15BC8" w:rsidP="00BB6041">
      <w:pPr>
        <w:pStyle w:val="Cabealho"/>
        <w:numPr>
          <w:ilvl w:val="0"/>
          <w:numId w:val="27"/>
        </w:numPr>
        <w:tabs>
          <w:tab w:val="clear" w:pos="4252"/>
          <w:tab w:val="left" w:pos="426"/>
        </w:tabs>
        <w:spacing w:after="240"/>
        <w:contextualSpacing/>
        <w:jc w:val="both"/>
        <w:rPr>
          <w:rFonts w:ascii="Arial" w:hAnsi="Arial" w:cs="Arial"/>
          <w:b/>
          <w:sz w:val="22"/>
          <w:szCs w:val="22"/>
          <w:u w:val="single"/>
        </w:rPr>
      </w:pPr>
      <w:r w:rsidRPr="00590A18">
        <w:rPr>
          <w:rFonts w:ascii="Arial" w:hAnsi="Arial" w:cs="Arial"/>
          <w:b/>
          <w:sz w:val="22"/>
          <w:szCs w:val="22"/>
          <w:u w:val="single"/>
        </w:rPr>
        <w:t>OBSERVAÇÕES</w:t>
      </w:r>
    </w:p>
    <w:p w14:paraId="5AF988C1" w14:textId="77777777" w:rsidR="00590A18" w:rsidRPr="00590A18"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4CF82F6A" w14:textId="77777777" w:rsidR="00590A18" w:rsidRPr="00590A18"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739D9404" w14:textId="77777777" w:rsidR="00590A18" w:rsidRPr="00590A18"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7DDDBB5C" w14:textId="77777777" w:rsidR="00590A18" w:rsidRPr="00590A18"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780DAD2E" w14:textId="77777777" w:rsidR="00590A18" w:rsidRPr="00590A18"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532AB22A" w14:textId="77777777" w:rsidR="00590A18" w:rsidRPr="00590A18" w:rsidRDefault="00590A18" w:rsidP="00BB6041">
      <w:pPr>
        <w:pStyle w:val="PargrafodaLista"/>
        <w:numPr>
          <w:ilvl w:val="0"/>
          <w:numId w:val="9"/>
        </w:numPr>
        <w:tabs>
          <w:tab w:val="left" w:pos="426"/>
        </w:tabs>
        <w:spacing w:line="240" w:lineRule="auto"/>
        <w:jc w:val="both"/>
        <w:rPr>
          <w:rFonts w:ascii="Arial" w:eastAsia="Arial Unicode MS" w:hAnsi="Arial" w:cs="Arial"/>
          <w:vanish/>
        </w:rPr>
      </w:pPr>
    </w:p>
    <w:p w14:paraId="5EB7B54F" w14:textId="77777777" w:rsidR="00590A18" w:rsidRDefault="00590A18" w:rsidP="00BB6041">
      <w:pPr>
        <w:pStyle w:val="PargrafodaLista"/>
        <w:numPr>
          <w:ilvl w:val="1"/>
          <w:numId w:val="9"/>
        </w:numPr>
        <w:tabs>
          <w:tab w:val="left" w:pos="426"/>
        </w:tabs>
        <w:spacing w:line="240" w:lineRule="auto"/>
        <w:ind w:left="0" w:firstLine="0"/>
        <w:jc w:val="both"/>
        <w:rPr>
          <w:rFonts w:ascii="Arial" w:eastAsia="Arial Unicode MS" w:hAnsi="Arial" w:cs="Arial"/>
        </w:rPr>
      </w:pPr>
      <w:r w:rsidRPr="00590A18">
        <w:rPr>
          <w:rFonts w:ascii="Arial" w:eastAsia="Arial Unicode MS" w:hAnsi="Arial" w:cs="Arial"/>
        </w:rPr>
        <w:t>Quando da efetivação da compra, a empresa vencedora deverá emitir a Nota Fiscal de acordo</w:t>
      </w:r>
      <w:r>
        <w:rPr>
          <w:rFonts w:ascii="Arial" w:eastAsia="Arial Unicode MS" w:hAnsi="Arial" w:cs="Arial"/>
        </w:rPr>
        <w:t xml:space="preserve"> </w:t>
      </w:r>
      <w:r w:rsidRPr="00590A18">
        <w:rPr>
          <w:rFonts w:ascii="Arial" w:eastAsia="Arial Unicode MS" w:hAnsi="Arial" w:cs="Arial"/>
        </w:rPr>
        <w:t>com</w:t>
      </w:r>
      <w:r>
        <w:rPr>
          <w:rFonts w:ascii="Arial" w:eastAsia="Arial Unicode MS" w:hAnsi="Arial" w:cs="Arial"/>
        </w:rPr>
        <w:t xml:space="preserve"> </w:t>
      </w:r>
      <w:r w:rsidRPr="00590A18">
        <w:rPr>
          <w:rFonts w:ascii="Arial" w:eastAsia="Arial Unicode MS" w:hAnsi="Arial" w:cs="Arial"/>
        </w:rPr>
        <w:t>a solicitação de entrega do produto e especificações previstas no Edital.</w:t>
      </w:r>
    </w:p>
    <w:p w14:paraId="1A25C565" w14:textId="77777777" w:rsidR="00256B09" w:rsidRDefault="00256B09" w:rsidP="00BB6041">
      <w:pPr>
        <w:pStyle w:val="PargrafodaLista"/>
        <w:tabs>
          <w:tab w:val="left" w:pos="426"/>
        </w:tabs>
        <w:spacing w:line="240" w:lineRule="auto"/>
        <w:ind w:left="0"/>
        <w:jc w:val="both"/>
        <w:rPr>
          <w:rFonts w:ascii="Arial" w:eastAsia="Arial Unicode MS" w:hAnsi="Arial" w:cs="Arial"/>
        </w:rPr>
      </w:pPr>
    </w:p>
    <w:p w14:paraId="5B7DB10A" w14:textId="030E82AC" w:rsidR="009775F4" w:rsidRDefault="009775F4" w:rsidP="00BB6041">
      <w:pPr>
        <w:pStyle w:val="PargrafodaLista"/>
        <w:numPr>
          <w:ilvl w:val="1"/>
          <w:numId w:val="9"/>
        </w:numPr>
        <w:tabs>
          <w:tab w:val="left" w:pos="426"/>
        </w:tabs>
        <w:spacing w:before="240" w:line="240" w:lineRule="auto"/>
        <w:ind w:left="0" w:firstLine="0"/>
        <w:jc w:val="both"/>
        <w:rPr>
          <w:rFonts w:ascii="Arial" w:eastAsia="Arial Unicode MS" w:hAnsi="Arial" w:cs="Arial"/>
        </w:rPr>
      </w:pPr>
      <w:r w:rsidRPr="00590A18">
        <w:rPr>
          <w:rFonts w:ascii="Arial" w:eastAsia="Arial Unicode MS" w:hAnsi="Arial" w:cs="Arial"/>
        </w:rPr>
        <w:t xml:space="preserve">Tipo de Licitação: </w:t>
      </w:r>
      <w:r w:rsidR="00590A18" w:rsidRPr="00590A18">
        <w:rPr>
          <w:rFonts w:ascii="Arial" w:eastAsia="Arial Unicode MS" w:hAnsi="Arial" w:cs="Arial"/>
        </w:rPr>
        <w:t>Maior percentual de desconto.</w:t>
      </w:r>
    </w:p>
    <w:p w14:paraId="4F52E4FA" w14:textId="77777777" w:rsidR="00256B09" w:rsidRPr="00256B09" w:rsidRDefault="00256B09" w:rsidP="00BB6041">
      <w:pPr>
        <w:pStyle w:val="PargrafodaLista"/>
        <w:spacing w:line="240" w:lineRule="auto"/>
        <w:rPr>
          <w:rFonts w:ascii="Arial" w:eastAsia="Arial Unicode MS" w:hAnsi="Arial" w:cs="Arial"/>
        </w:rPr>
      </w:pPr>
    </w:p>
    <w:p w14:paraId="401670DD" w14:textId="5B2141F5" w:rsidR="009775F4" w:rsidRDefault="009775F4" w:rsidP="00BB6041">
      <w:pPr>
        <w:pStyle w:val="PargrafodaLista"/>
        <w:numPr>
          <w:ilvl w:val="1"/>
          <w:numId w:val="9"/>
        </w:numPr>
        <w:tabs>
          <w:tab w:val="left" w:pos="426"/>
        </w:tabs>
        <w:spacing w:line="240" w:lineRule="auto"/>
        <w:ind w:left="0" w:hanging="6"/>
        <w:jc w:val="both"/>
        <w:rPr>
          <w:rFonts w:ascii="Arial" w:eastAsia="Arial Unicode MS" w:hAnsi="Arial" w:cs="Arial"/>
        </w:rPr>
      </w:pPr>
      <w:r w:rsidRPr="001D4F9B">
        <w:rPr>
          <w:rFonts w:ascii="Arial" w:eastAsia="Arial Unicode MS" w:hAnsi="Arial" w:cs="Arial"/>
        </w:rPr>
        <w:t xml:space="preserve">Validade da proposta: </w:t>
      </w:r>
      <w:r w:rsidR="00F6297C">
        <w:rPr>
          <w:rFonts w:ascii="Arial" w:eastAsia="Arial Unicode MS" w:hAnsi="Arial" w:cs="Arial"/>
          <w:b/>
          <w:bCs/>
        </w:rPr>
        <w:t>POR LOTE</w:t>
      </w:r>
      <w:r w:rsidRPr="001D4F9B">
        <w:rPr>
          <w:rFonts w:ascii="Arial" w:eastAsia="Arial Unicode MS" w:hAnsi="Arial" w:cs="Arial"/>
        </w:rPr>
        <w:t>.</w:t>
      </w:r>
    </w:p>
    <w:p w14:paraId="4D8F1B63" w14:textId="77777777" w:rsidR="00256B09" w:rsidRPr="00256B09" w:rsidRDefault="00256B09" w:rsidP="00BB6041">
      <w:pPr>
        <w:pStyle w:val="PargrafodaLista"/>
        <w:spacing w:line="240" w:lineRule="auto"/>
        <w:rPr>
          <w:rFonts w:ascii="Arial" w:eastAsia="Arial Unicode MS" w:hAnsi="Arial" w:cs="Arial"/>
        </w:rPr>
      </w:pPr>
    </w:p>
    <w:p w14:paraId="10E54F1B" w14:textId="18237776" w:rsidR="009775F4" w:rsidRPr="001D4F9B" w:rsidRDefault="009775F4" w:rsidP="00BB6041">
      <w:pPr>
        <w:pStyle w:val="PargrafodaLista"/>
        <w:numPr>
          <w:ilvl w:val="1"/>
          <w:numId w:val="9"/>
        </w:numPr>
        <w:tabs>
          <w:tab w:val="left" w:pos="426"/>
        </w:tabs>
        <w:spacing w:line="240" w:lineRule="auto"/>
        <w:ind w:left="0" w:hanging="6"/>
        <w:jc w:val="both"/>
        <w:rPr>
          <w:rFonts w:ascii="Arial" w:eastAsia="Arial" w:hAnsi="Arial" w:cs="Arial"/>
          <w:color w:val="000000"/>
        </w:rPr>
      </w:pPr>
      <w:r w:rsidRPr="001D4F9B">
        <w:rPr>
          <w:rFonts w:ascii="Arial" w:eastAsia="Arial Unicode MS" w:hAnsi="Arial" w:cs="Arial"/>
          <w:highlight w:val="yellow"/>
        </w:rPr>
        <w:t>Havendo qualquer discordância entre a descrição do CATMAT e a do Edital, prevalece a descrição do item e a unidade de medida constante no Edital.</w:t>
      </w:r>
    </w:p>
    <w:p w14:paraId="6D94844D" w14:textId="77777777" w:rsidR="009775F4" w:rsidRPr="009775F4" w:rsidRDefault="009775F4" w:rsidP="00BB6041">
      <w:pPr>
        <w:pStyle w:val="PargrafodaLista"/>
        <w:tabs>
          <w:tab w:val="left" w:pos="426"/>
        </w:tabs>
        <w:spacing w:line="240" w:lineRule="auto"/>
        <w:ind w:left="0"/>
        <w:jc w:val="both"/>
        <w:rPr>
          <w:rFonts w:ascii="Arial" w:eastAsia="Arial" w:hAnsi="Arial" w:cs="Arial"/>
          <w:color w:val="000000"/>
        </w:rPr>
      </w:pPr>
    </w:p>
    <w:p w14:paraId="697CB876" w14:textId="77777777" w:rsidR="009775F4" w:rsidRPr="009775F4" w:rsidRDefault="009775F4" w:rsidP="00BB6041">
      <w:pPr>
        <w:pStyle w:val="PargrafodaLista"/>
        <w:tabs>
          <w:tab w:val="left" w:pos="426"/>
        </w:tabs>
        <w:spacing w:line="240" w:lineRule="auto"/>
        <w:ind w:left="0"/>
        <w:jc w:val="both"/>
        <w:rPr>
          <w:rFonts w:ascii="Arial" w:eastAsia="Arial" w:hAnsi="Arial" w:cs="Arial"/>
          <w:color w:val="000000"/>
        </w:rPr>
      </w:pPr>
    </w:p>
    <w:bookmarkEnd w:id="21"/>
    <w:p w14:paraId="0300044E" w14:textId="0A68D832" w:rsidR="00F352C3" w:rsidRPr="00D66909" w:rsidRDefault="00F352C3" w:rsidP="00BB6041">
      <w:pPr>
        <w:pStyle w:val="PargrafodaLista"/>
        <w:tabs>
          <w:tab w:val="left" w:pos="426"/>
        </w:tabs>
        <w:spacing w:after="0" w:line="240" w:lineRule="auto"/>
        <w:ind w:left="0"/>
        <w:contextualSpacing w:val="0"/>
        <w:jc w:val="both"/>
        <w:rPr>
          <w:rFonts w:ascii="Arial" w:eastAsia="Arial Unicode MS" w:hAnsi="Arial" w:cs="Arial"/>
          <w:highlight w:val="cyan"/>
        </w:rPr>
      </w:pPr>
    </w:p>
    <w:p w14:paraId="173EBC79" w14:textId="77777777" w:rsidR="009605D3" w:rsidRDefault="009605D3" w:rsidP="00BB6041">
      <w:pPr>
        <w:tabs>
          <w:tab w:val="left" w:pos="426"/>
        </w:tabs>
        <w:rPr>
          <w:rFonts w:ascii="Arial" w:eastAsia="Calibri" w:hAnsi="Arial" w:cs="Arial"/>
          <w:b/>
          <w:bCs/>
          <w:sz w:val="22"/>
          <w:szCs w:val="22"/>
          <w:u w:val="single"/>
          <w:lang w:eastAsia="en-US"/>
        </w:rPr>
      </w:pPr>
    </w:p>
    <w:p w14:paraId="1FC0B592" w14:textId="77777777" w:rsidR="004B0FA6" w:rsidRPr="00287F96" w:rsidRDefault="004B0FA6" w:rsidP="00BB6041">
      <w:pPr>
        <w:tabs>
          <w:tab w:val="left" w:pos="426"/>
        </w:tabs>
        <w:rPr>
          <w:rFonts w:ascii="Arial" w:hAnsi="Arial" w:cs="Arial"/>
          <w:b/>
          <w:sz w:val="20"/>
          <w:szCs w:val="20"/>
        </w:rPr>
      </w:pPr>
    </w:p>
    <w:p w14:paraId="5CD12F11" w14:textId="77777777" w:rsidR="009605D3" w:rsidRDefault="009605D3" w:rsidP="00BB6041">
      <w:pPr>
        <w:tabs>
          <w:tab w:val="left" w:pos="426"/>
        </w:tabs>
        <w:jc w:val="right"/>
        <w:rPr>
          <w:rFonts w:ascii="Arial" w:hAnsi="Arial" w:cs="Arial"/>
          <w:sz w:val="22"/>
          <w:szCs w:val="22"/>
        </w:rPr>
      </w:pPr>
    </w:p>
    <w:p w14:paraId="60079975" w14:textId="57D6EF14" w:rsidR="009605D3" w:rsidRPr="00B8173B" w:rsidRDefault="009605D3" w:rsidP="00BB6041">
      <w:pPr>
        <w:tabs>
          <w:tab w:val="left" w:pos="426"/>
        </w:tabs>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0241BA">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BB6041">
      <w:pPr>
        <w:tabs>
          <w:tab w:val="left" w:pos="426"/>
        </w:tabs>
        <w:jc w:val="right"/>
        <w:rPr>
          <w:rFonts w:ascii="Arial" w:eastAsia="Arial Unicode MS" w:hAnsi="Arial" w:cs="Arial"/>
          <w:sz w:val="22"/>
          <w:szCs w:val="22"/>
        </w:rPr>
      </w:pPr>
    </w:p>
    <w:p w14:paraId="7C107B69" w14:textId="77777777" w:rsidR="00C50C34" w:rsidRDefault="00C50C34" w:rsidP="00BB6041">
      <w:pPr>
        <w:tabs>
          <w:tab w:val="left" w:pos="426"/>
        </w:tabs>
        <w:jc w:val="right"/>
        <w:rPr>
          <w:rFonts w:ascii="Arial" w:eastAsia="Arial Unicode MS" w:hAnsi="Arial" w:cs="Arial"/>
          <w:sz w:val="22"/>
          <w:szCs w:val="22"/>
        </w:rPr>
      </w:pPr>
    </w:p>
    <w:p w14:paraId="303DF3D7" w14:textId="77777777" w:rsidR="00256B09" w:rsidRDefault="00256B09" w:rsidP="00BB6041">
      <w:pPr>
        <w:tabs>
          <w:tab w:val="left" w:pos="426"/>
        </w:tabs>
        <w:jc w:val="right"/>
        <w:rPr>
          <w:rFonts w:ascii="Arial" w:eastAsia="Arial Unicode MS" w:hAnsi="Arial" w:cs="Arial"/>
          <w:sz w:val="22"/>
          <w:szCs w:val="22"/>
        </w:rPr>
      </w:pPr>
    </w:p>
    <w:p w14:paraId="158E48AD" w14:textId="77777777" w:rsidR="00256B09" w:rsidRDefault="00256B09" w:rsidP="00BB6041">
      <w:pPr>
        <w:tabs>
          <w:tab w:val="left" w:pos="426"/>
        </w:tabs>
        <w:jc w:val="right"/>
        <w:rPr>
          <w:rFonts w:ascii="Arial" w:eastAsia="Arial Unicode MS" w:hAnsi="Arial" w:cs="Arial"/>
          <w:sz w:val="22"/>
          <w:szCs w:val="22"/>
        </w:rPr>
      </w:pPr>
    </w:p>
    <w:p w14:paraId="0E214A77" w14:textId="5D5A28C3" w:rsidR="00C50C34" w:rsidRPr="00B8173B" w:rsidRDefault="00C50C34" w:rsidP="00BB6041">
      <w:pPr>
        <w:tabs>
          <w:tab w:val="left" w:pos="426"/>
        </w:tabs>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BB6041">
      <w:pPr>
        <w:tabs>
          <w:tab w:val="left" w:pos="426"/>
        </w:tabs>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BB6041">
      <w:pPr>
        <w:tabs>
          <w:tab w:val="left" w:pos="426"/>
        </w:tabs>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BB6041">
      <w:pPr>
        <w:tabs>
          <w:tab w:val="left" w:pos="426"/>
        </w:tabs>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BB6041">
      <w:pPr>
        <w:tabs>
          <w:tab w:val="left" w:pos="426"/>
        </w:tabs>
        <w:spacing w:after="200"/>
        <w:jc w:val="center"/>
        <w:rPr>
          <w:rFonts w:ascii="Arial" w:hAnsi="Arial" w:cs="Arial"/>
          <w:b/>
        </w:rPr>
      </w:pPr>
      <w:r>
        <w:rPr>
          <w:rFonts w:ascii="Arial" w:hAnsi="Arial" w:cs="Arial"/>
          <w:b/>
        </w:rPr>
        <w:br w:type="page"/>
      </w:r>
      <w:r w:rsidR="009605D3" w:rsidRPr="00A63B1C">
        <w:rPr>
          <w:rFonts w:ascii="Arial" w:hAnsi="Arial" w:cs="Arial"/>
          <w:b/>
        </w:rPr>
        <w:t>ANEXO II</w:t>
      </w:r>
    </w:p>
    <w:p w14:paraId="041A7669" w14:textId="77777777" w:rsidR="009605D3" w:rsidRPr="00A63B1C" w:rsidRDefault="009605D3" w:rsidP="00BB6041">
      <w:pPr>
        <w:tabs>
          <w:tab w:val="left" w:pos="426"/>
        </w:tabs>
        <w:jc w:val="center"/>
        <w:rPr>
          <w:rFonts w:ascii="Arial" w:hAnsi="Arial" w:cs="Arial"/>
          <w:b/>
        </w:rPr>
      </w:pPr>
    </w:p>
    <w:p w14:paraId="063D3F17" w14:textId="77777777" w:rsidR="009605D3" w:rsidRPr="00A63B1C" w:rsidRDefault="009605D3" w:rsidP="00BB6041">
      <w:pPr>
        <w:tabs>
          <w:tab w:val="left" w:pos="426"/>
        </w:tabs>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BB6041">
      <w:pPr>
        <w:tabs>
          <w:tab w:val="left" w:pos="426"/>
        </w:tabs>
        <w:jc w:val="center"/>
        <w:rPr>
          <w:rFonts w:ascii="Arial" w:hAnsi="Arial" w:cs="Arial"/>
          <w:b/>
        </w:rPr>
      </w:pPr>
    </w:p>
    <w:p w14:paraId="7189A2EC" w14:textId="77777777" w:rsidR="009605D3" w:rsidRPr="00A63B1C" w:rsidRDefault="009605D3" w:rsidP="00BB6041">
      <w:pPr>
        <w:tabs>
          <w:tab w:val="left" w:pos="426"/>
        </w:tabs>
        <w:jc w:val="center"/>
        <w:rPr>
          <w:rFonts w:ascii="Arial" w:hAnsi="Arial" w:cs="Arial"/>
          <w:b/>
        </w:rPr>
      </w:pPr>
    </w:p>
    <w:p w14:paraId="483C3072" w14:textId="77777777" w:rsidR="009605D3" w:rsidRPr="00A63B1C" w:rsidRDefault="009605D3" w:rsidP="00BB6041">
      <w:pPr>
        <w:tabs>
          <w:tab w:val="left" w:pos="426"/>
        </w:tabs>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BB6041">
      <w:pPr>
        <w:tabs>
          <w:tab w:val="left" w:pos="426"/>
        </w:tabs>
        <w:jc w:val="both"/>
        <w:rPr>
          <w:rFonts w:ascii="Arial" w:hAnsi="Arial" w:cs="Arial"/>
          <w:b/>
          <w:sz w:val="22"/>
          <w:szCs w:val="22"/>
        </w:rPr>
      </w:pPr>
    </w:p>
    <w:p w14:paraId="6B9EAE6D" w14:textId="69EEF45D" w:rsidR="000241BA" w:rsidRPr="00934E43" w:rsidRDefault="000241BA" w:rsidP="00BB6041">
      <w:pPr>
        <w:tabs>
          <w:tab w:val="left" w:pos="426"/>
        </w:tabs>
        <w:autoSpaceDE w:val="0"/>
        <w:autoSpaceDN w:val="0"/>
        <w:adjustRightInd w:val="0"/>
        <w:rPr>
          <w:rFonts w:ascii="Arial" w:eastAsiaTheme="minorHAnsi" w:hAnsi="Arial" w:cs="Arial"/>
          <w:color w:val="000000"/>
          <w:lang w:eastAsia="en-US"/>
        </w:rPr>
      </w:pPr>
      <w:r w:rsidRPr="00934E43">
        <w:rPr>
          <w:rFonts w:ascii="Arial" w:eastAsiaTheme="minorHAnsi" w:hAnsi="Arial" w:cs="Arial"/>
          <w:b/>
          <w:bCs/>
          <w:color w:val="000000"/>
          <w:lang w:eastAsia="en-US"/>
        </w:rPr>
        <w:t xml:space="preserve">PREGÃO Nº </w:t>
      </w:r>
      <w:r w:rsidR="00934E43" w:rsidRPr="00934E43">
        <w:rPr>
          <w:rFonts w:ascii="Arial" w:eastAsiaTheme="minorHAnsi" w:hAnsi="Arial" w:cs="Arial"/>
          <w:b/>
          <w:bCs/>
          <w:color w:val="000000"/>
          <w:lang w:eastAsia="en-US"/>
        </w:rPr>
        <w:t>45</w:t>
      </w:r>
      <w:r w:rsidRPr="00934E43">
        <w:rPr>
          <w:rFonts w:ascii="Arial" w:eastAsiaTheme="minorHAnsi" w:hAnsi="Arial" w:cs="Arial"/>
          <w:b/>
          <w:bCs/>
          <w:color w:val="000000"/>
          <w:lang w:eastAsia="en-US"/>
        </w:rPr>
        <w:t xml:space="preserve">/2024 </w:t>
      </w:r>
    </w:p>
    <w:p w14:paraId="41967579" w14:textId="6C4773C6" w:rsidR="000241BA" w:rsidRDefault="000241BA" w:rsidP="00BB6041">
      <w:pPr>
        <w:tabs>
          <w:tab w:val="left" w:pos="426"/>
        </w:tabs>
        <w:rPr>
          <w:rFonts w:ascii="Arial" w:eastAsiaTheme="minorHAnsi" w:hAnsi="Arial" w:cs="Arial"/>
          <w:b/>
          <w:bCs/>
          <w:color w:val="000000"/>
          <w:lang w:eastAsia="en-US"/>
        </w:rPr>
      </w:pPr>
      <w:r w:rsidRPr="00934E43">
        <w:rPr>
          <w:rFonts w:ascii="Arial" w:eastAsiaTheme="minorHAnsi" w:hAnsi="Arial" w:cs="Arial"/>
          <w:b/>
          <w:bCs/>
          <w:color w:val="000000"/>
          <w:lang w:eastAsia="en-US"/>
        </w:rPr>
        <w:t>COMPRASGOV 900</w:t>
      </w:r>
      <w:r w:rsidR="00934E43" w:rsidRPr="00934E43">
        <w:rPr>
          <w:rFonts w:ascii="Arial" w:eastAsiaTheme="minorHAnsi" w:hAnsi="Arial" w:cs="Arial"/>
          <w:b/>
          <w:bCs/>
          <w:color w:val="000000"/>
          <w:lang w:eastAsia="en-US"/>
        </w:rPr>
        <w:t>45</w:t>
      </w:r>
      <w:r w:rsidRPr="00934E43">
        <w:rPr>
          <w:rFonts w:ascii="Arial" w:eastAsiaTheme="minorHAnsi" w:hAnsi="Arial" w:cs="Arial"/>
          <w:b/>
          <w:bCs/>
          <w:color w:val="000000"/>
          <w:lang w:eastAsia="en-US"/>
        </w:rPr>
        <w:t>/2024</w:t>
      </w:r>
    </w:p>
    <w:p w14:paraId="4A54E8E7" w14:textId="77777777" w:rsidR="009605D3" w:rsidRPr="00A63B1C" w:rsidRDefault="009605D3" w:rsidP="00BB6041">
      <w:pPr>
        <w:tabs>
          <w:tab w:val="left" w:pos="426"/>
        </w:tabs>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BB6041">
      <w:pPr>
        <w:tabs>
          <w:tab w:val="left" w:pos="426"/>
        </w:tabs>
        <w:jc w:val="both"/>
        <w:rPr>
          <w:rFonts w:ascii="Arial" w:hAnsi="Arial" w:cs="Arial"/>
          <w:b/>
        </w:rPr>
      </w:pPr>
    </w:p>
    <w:p w14:paraId="29FEB2EB" w14:textId="77777777" w:rsidR="009605D3" w:rsidRPr="00A63B1C" w:rsidRDefault="009605D3" w:rsidP="00BB6041">
      <w:pPr>
        <w:tabs>
          <w:tab w:val="left" w:pos="426"/>
        </w:tabs>
        <w:jc w:val="both"/>
        <w:rPr>
          <w:rFonts w:ascii="Arial" w:hAnsi="Arial" w:cs="Arial"/>
          <w:b/>
        </w:rPr>
      </w:pPr>
    </w:p>
    <w:p w14:paraId="2B22B225" w14:textId="77777777" w:rsidR="009605D3" w:rsidRPr="00A63B1C" w:rsidRDefault="009605D3" w:rsidP="00BB6041">
      <w:pPr>
        <w:tabs>
          <w:tab w:val="left" w:pos="426"/>
        </w:tabs>
        <w:jc w:val="both"/>
        <w:rPr>
          <w:rFonts w:ascii="Arial" w:hAnsi="Arial" w:cs="Arial"/>
          <w:b/>
        </w:rPr>
      </w:pPr>
    </w:p>
    <w:p w14:paraId="6D1907EF" w14:textId="77777777" w:rsidR="009605D3" w:rsidRPr="00A63B1C" w:rsidRDefault="009605D3" w:rsidP="00BB6041">
      <w:pPr>
        <w:tabs>
          <w:tab w:val="left" w:pos="426"/>
        </w:tabs>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BB6041">
      <w:pPr>
        <w:tabs>
          <w:tab w:val="left" w:pos="426"/>
        </w:tabs>
        <w:jc w:val="both"/>
        <w:rPr>
          <w:rFonts w:ascii="Arial" w:hAnsi="Arial" w:cs="Arial"/>
          <w:sz w:val="22"/>
          <w:szCs w:val="22"/>
        </w:rPr>
      </w:pPr>
    </w:p>
    <w:p w14:paraId="168D2B1F" w14:textId="77777777" w:rsidR="009605D3" w:rsidRPr="00A63B1C" w:rsidRDefault="009605D3" w:rsidP="00BB6041">
      <w:pPr>
        <w:tabs>
          <w:tab w:val="left" w:pos="426"/>
        </w:tabs>
        <w:jc w:val="both"/>
        <w:rPr>
          <w:rFonts w:ascii="Arial" w:hAnsi="Arial" w:cs="Arial"/>
          <w:sz w:val="22"/>
          <w:szCs w:val="22"/>
        </w:rPr>
      </w:pPr>
    </w:p>
    <w:p w14:paraId="40BC1436" w14:textId="7D2404B3" w:rsidR="009605D3" w:rsidRPr="00A63B1C" w:rsidRDefault="009605D3" w:rsidP="00BB6041">
      <w:pPr>
        <w:tabs>
          <w:tab w:val="left" w:pos="426"/>
        </w:tabs>
        <w:jc w:val="both"/>
        <w:rPr>
          <w:rFonts w:ascii="Arial" w:eastAsia="Arial Unicode MS" w:hAnsi="Arial" w:cs="Arial"/>
          <w:sz w:val="22"/>
          <w:szCs w:val="22"/>
        </w:rPr>
      </w:pPr>
      <w:r w:rsidRPr="00A63B1C">
        <w:rPr>
          <w:rFonts w:ascii="Arial" w:hAnsi="Arial" w:cs="Arial"/>
          <w:sz w:val="22"/>
          <w:szCs w:val="22"/>
        </w:rPr>
        <w:tab/>
      </w:r>
    </w:p>
    <w:p w14:paraId="0A602E31" w14:textId="77777777" w:rsidR="009605D3" w:rsidRPr="00A63B1C" w:rsidRDefault="009605D3" w:rsidP="00BB6041">
      <w:pPr>
        <w:tabs>
          <w:tab w:val="left" w:pos="426"/>
        </w:tabs>
        <w:rPr>
          <w:rFonts w:ascii="Arial" w:hAnsi="Arial" w:cs="Arial"/>
          <w:sz w:val="22"/>
          <w:szCs w:val="22"/>
        </w:rPr>
      </w:pPr>
    </w:p>
    <w:p w14:paraId="26D8C7B9" w14:textId="77777777" w:rsidR="009605D3" w:rsidRPr="00A63B1C" w:rsidRDefault="009605D3" w:rsidP="00BB6041">
      <w:pPr>
        <w:tabs>
          <w:tab w:val="left" w:pos="426"/>
        </w:tabs>
        <w:jc w:val="both"/>
        <w:rPr>
          <w:rFonts w:ascii="Arial" w:hAnsi="Arial" w:cs="Arial"/>
          <w:sz w:val="22"/>
          <w:szCs w:val="22"/>
        </w:rPr>
      </w:pPr>
    </w:p>
    <w:p w14:paraId="6572C757" w14:textId="77777777" w:rsidR="009605D3" w:rsidRPr="00A63B1C" w:rsidRDefault="009605D3" w:rsidP="00BB6041">
      <w:pPr>
        <w:tabs>
          <w:tab w:val="left" w:pos="426"/>
        </w:tabs>
        <w:jc w:val="both"/>
        <w:rPr>
          <w:rFonts w:ascii="Arial" w:hAnsi="Arial" w:cs="Arial"/>
          <w:sz w:val="22"/>
          <w:szCs w:val="22"/>
        </w:rPr>
      </w:pPr>
    </w:p>
    <w:p w14:paraId="7F564B37" w14:textId="77777777" w:rsidR="009605D3" w:rsidRPr="00A63B1C" w:rsidRDefault="009605D3" w:rsidP="00BB6041">
      <w:pPr>
        <w:tabs>
          <w:tab w:val="left" w:pos="426"/>
        </w:tabs>
        <w:jc w:val="both"/>
        <w:rPr>
          <w:rFonts w:ascii="Arial" w:hAnsi="Arial" w:cs="Arial"/>
          <w:sz w:val="22"/>
          <w:szCs w:val="22"/>
        </w:rPr>
      </w:pPr>
    </w:p>
    <w:p w14:paraId="2C906B6D" w14:textId="12AF8971" w:rsidR="009605D3" w:rsidRPr="00A63B1C" w:rsidRDefault="009605D3" w:rsidP="00BB6041">
      <w:pPr>
        <w:tabs>
          <w:tab w:val="left" w:pos="426"/>
        </w:tabs>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0241BA">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BB6041">
      <w:pPr>
        <w:tabs>
          <w:tab w:val="left" w:pos="426"/>
        </w:tabs>
        <w:jc w:val="center"/>
        <w:rPr>
          <w:rFonts w:ascii="Arial" w:hAnsi="Arial" w:cs="Arial"/>
          <w:sz w:val="22"/>
          <w:szCs w:val="22"/>
        </w:rPr>
      </w:pPr>
    </w:p>
    <w:p w14:paraId="3999416E" w14:textId="77777777" w:rsidR="009605D3" w:rsidRPr="00A63B1C" w:rsidRDefault="009605D3" w:rsidP="00BB6041">
      <w:pPr>
        <w:tabs>
          <w:tab w:val="left" w:pos="426"/>
        </w:tabs>
        <w:jc w:val="center"/>
        <w:rPr>
          <w:rFonts w:ascii="Arial" w:hAnsi="Arial" w:cs="Arial"/>
          <w:sz w:val="22"/>
          <w:szCs w:val="22"/>
        </w:rPr>
      </w:pPr>
    </w:p>
    <w:p w14:paraId="476FF93E" w14:textId="77777777" w:rsidR="009605D3" w:rsidRPr="00A63B1C" w:rsidRDefault="009605D3" w:rsidP="00BB6041">
      <w:pPr>
        <w:tabs>
          <w:tab w:val="left" w:pos="426"/>
        </w:tabs>
        <w:jc w:val="center"/>
        <w:rPr>
          <w:rFonts w:ascii="Arial" w:hAnsi="Arial" w:cs="Arial"/>
          <w:sz w:val="22"/>
          <w:szCs w:val="22"/>
        </w:rPr>
      </w:pPr>
    </w:p>
    <w:p w14:paraId="07A7130C" w14:textId="77777777" w:rsidR="009605D3" w:rsidRPr="00A63B1C" w:rsidRDefault="009605D3" w:rsidP="00BB6041">
      <w:pPr>
        <w:tabs>
          <w:tab w:val="left" w:pos="426"/>
        </w:tabs>
        <w:jc w:val="center"/>
        <w:rPr>
          <w:rFonts w:ascii="Arial" w:hAnsi="Arial" w:cs="Arial"/>
          <w:sz w:val="22"/>
          <w:szCs w:val="22"/>
        </w:rPr>
      </w:pPr>
    </w:p>
    <w:p w14:paraId="2F925CCC" w14:textId="77777777" w:rsidR="009605D3" w:rsidRPr="00A63B1C" w:rsidRDefault="009605D3" w:rsidP="00BB6041">
      <w:pPr>
        <w:tabs>
          <w:tab w:val="left" w:pos="426"/>
        </w:tabs>
        <w:jc w:val="center"/>
        <w:rPr>
          <w:rFonts w:ascii="Arial" w:hAnsi="Arial" w:cs="Arial"/>
          <w:sz w:val="22"/>
          <w:szCs w:val="22"/>
        </w:rPr>
      </w:pPr>
    </w:p>
    <w:p w14:paraId="1CFEC2BF" w14:textId="77777777" w:rsidR="009605D3" w:rsidRPr="00A63B1C" w:rsidRDefault="009605D3" w:rsidP="00BB6041">
      <w:pPr>
        <w:tabs>
          <w:tab w:val="left" w:pos="426"/>
        </w:tabs>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BB6041">
      <w:pPr>
        <w:tabs>
          <w:tab w:val="left" w:pos="426"/>
        </w:tabs>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BB6041">
      <w:pPr>
        <w:tabs>
          <w:tab w:val="left" w:pos="426"/>
        </w:tabs>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BB6041">
      <w:pPr>
        <w:tabs>
          <w:tab w:val="left" w:pos="426"/>
        </w:tabs>
        <w:rPr>
          <w:rFonts w:ascii="Arial" w:hAnsi="Arial"/>
          <w:b/>
          <w:sz w:val="22"/>
          <w:szCs w:val="22"/>
        </w:rPr>
      </w:pPr>
    </w:p>
    <w:p w14:paraId="415D0B66" w14:textId="77777777" w:rsidR="009605D3" w:rsidRPr="00A63B1C" w:rsidRDefault="009605D3" w:rsidP="00BB6041">
      <w:pPr>
        <w:tabs>
          <w:tab w:val="left" w:pos="426"/>
        </w:tabs>
        <w:jc w:val="center"/>
        <w:rPr>
          <w:rFonts w:ascii="Arial" w:hAnsi="Arial" w:cs="Arial"/>
          <w:b/>
        </w:rPr>
      </w:pPr>
    </w:p>
    <w:p w14:paraId="298B323B" w14:textId="69D54953" w:rsidR="009605D3" w:rsidRDefault="009605D3" w:rsidP="00BB6041">
      <w:pPr>
        <w:tabs>
          <w:tab w:val="left" w:pos="426"/>
        </w:tabs>
        <w:jc w:val="center"/>
        <w:rPr>
          <w:rFonts w:ascii="Arial" w:hAnsi="Arial" w:cs="Arial"/>
          <w:b/>
        </w:rPr>
      </w:pPr>
    </w:p>
    <w:p w14:paraId="366AF08F" w14:textId="77777777" w:rsidR="00E76BBA" w:rsidRDefault="00E76BBA" w:rsidP="00BB6041">
      <w:pPr>
        <w:tabs>
          <w:tab w:val="left" w:pos="426"/>
        </w:tabs>
        <w:jc w:val="center"/>
        <w:rPr>
          <w:rFonts w:ascii="Arial" w:hAnsi="Arial" w:cs="Arial"/>
          <w:b/>
        </w:rPr>
      </w:pPr>
    </w:p>
    <w:p w14:paraId="5C12C3AB" w14:textId="77777777" w:rsidR="009605D3" w:rsidRPr="00A63B1C" w:rsidRDefault="009605D3" w:rsidP="00BB6041">
      <w:pPr>
        <w:tabs>
          <w:tab w:val="left" w:pos="426"/>
        </w:tabs>
        <w:jc w:val="center"/>
        <w:rPr>
          <w:rFonts w:ascii="Arial" w:hAnsi="Arial" w:cs="Arial"/>
          <w:b/>
        </w:rPr>
      </w:pPr>
    </w:p>
    <w:p w14:paraId="56E966D7" w14:textId="77777777" w:rsidR="009605D3" w:rsidRDefault="009605D3" w:rsidP="00BB6041">
      <w:pPr>
        <w:tabs>
          <w:tab w:val="left" w:pos="426"/>
        </w:tabs>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7A3FF2A1" w14:textId="1EB74C07" w:rsidR="009605D3" w:rsidRPr="009468AC" w:rsidRDefault="009B28DD" w:rsidP="00BB6041">
      <w:pPr>
        <w:tabs>
          <w:tab w:val="left" w:pos="426"/>
        </w:tabs>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BB6041">
      <w:pPr>
        <w:tabs>
          <w:tab w:val="left" w:pos="426"/>
        </w:tabs>
        <w:jc w:val="center"/>
        <w:rPr>
          <w:rFonts w:ascii="Arial" w:eastAsia="Arial Unicode MS" w:hAnsi="Arial" w:cs="Arial"/>
          <w:b/>
          <w:sz w:val="22"/>
          <w:szCs w:val="22"/>
        </w:rPr>
      </w:pPr>
    </w:p>
    <w:p w14:paraId="194E3168" w14:textId="5583DC3D" w:rsidR="00C421E9" w:rsidRPr="009468AC" w:rsidRDefault="00C421E9" w:rsidP="00BB6041">
      <w:pPr>
        <w:tabs>
          <w:tab w:val="left" w:pos="426"/>
        </w:tabs>
        <w:rPr>
          <w:rFonts w:ascii="Arial" w:hAnsi="Arial" w:cs="Arial"/>
          <w:b/>
          <w:sz w:val="22"/>
          <w:szCs w:val="22"/>
        </w:rPr>
      </w:pPr>
      <w:r w:rsidRPr="009468AC">
        <w:rPr>
          <w:rFonts w:ascii="Arial" w:hAnsi="Arial" w:cs="Arial"/>
          <w:b/>
          <w:sz w:val="22"/>
          <w:szCs w:val="22"/>
        </w:rPr>
        <w:t>MINUTA DE CONTRATO Nº _____/202</w:t>
      </w:r>
      <w:r w:rsidR="000241BA">
        <w:rPr>
          <w:rFonts w:ascii="Arial" w:hAnsi="Arial" w:cs="Arial"/>
          <w:b/>
          <w:sz w:val="22"/>
          <w:szCs w:val="22"/>
        </w:rPr>
        <w:t>4</w:t>
      </w:r>
    </w:p>
    <w:p w14:paraId="67CA270A" w14:textId="77777777" w:rsidR="00C421E9" w:rsidRPr="00D3637F" w:rsidRDefault="00C421E9" w:rsidP="00BB6041">
      <w:pPr>
        <w:tabs>
          <w:tab w:val="left" w:pos="426"/>
        </w:tabs>
        <w:jc w:val="both"/>
        <w:rPr>
          <w:rFonts w:ascii="Arial" w:hAnsi="Arial" w:cs="Arial"/>
          <w:b/>
          <w:bCs/>
          <w:sz w:val="22"/>
          <w:szCs w:val="22"/>
        </w:rPr>
      </w:pPr>
    </w:p>
    <w:p w14:paraId="514896AE" w14:textId="22EF3E86" w:rsidR="00C421E9" w:rsidRDefault="00D3637F" w:rsidP="00BB6041">
      <w:pPr>
        <w:tabs>
          <w:tab w:val="left" w:pos="426"/>
        </w:tabs>
        <w:jc w:val="both"/>
        <w:rPr>
          <w:rFonts w:ascii="Arial" w:hAnsi="Arial" w:cs="Arial"/>
          <w:b/>
          <w:sz w:val="22"/>
          <w:szCs w:val="22"/>
        </w:rPr>
      </w:pPr>
      <w:r w:rsidRPr="0040007D">
        <w:rPr>
          <w:rFonts w:ascii="Arial" w:eastAsia="Arial Unicode MS" w:hAnsi="Arial" w:cs="Arial"/>
          <w:b/>
          <w:bCs/>
          <w:sz w:val="22"/>
          <w:szCs w:val="22"/>
        </w:rPr>
        <w:t xml:space="preserve">CONTRATAÇÃO DE EMPRESA ESPECIALIZADA PARA </w:t>
      </w:r>
      <w:proofErr w:type="gramStart"/>
      <w:r w:rsidRPr="0040007D">
        <w:rPr>
          <w:rFonts w:ascii="Arial" w:eastAsia="Arial Unicode MS" w:hAnsi="Arial" w:cs="Arial"/>
          <w:b/>
          <w:bCs/>
          <w:sz w:val="22"/>
          <w:szCs w:val="22"/>
        </w:rPr>
        <w:t>O  FORNECIMENTO</w:t>
      </w:r>
      <w:proofErr w:type="gramEnd"/>
      <w:r w:rsidRPr="0040007D">
        <w:rPr>
          <w:rFonts w:ascii="Arial" w:eastAsia="Arial Unicode MS" w:hAnsi="Arial" w:cs="Arial"/>
          <w:b/>
          <w:bCs/>
          <w:sz w:val="22"/>
          <w:szCs w:val="22"/>
        </w:rPr>
        <w:t xml:space="preserve"> DE COMBUSTÍVEL PARA A FROTA DE VEÍCULOS AUTOMOTORES OFICIAIS PERTENCENTE E CEDIDOS AO CISAMUSEP</w:t>
      </w:r>
      <w:r w:rsidR="00FB45B7" w:rsidRPr="0040007D">
        <w:rPr>
          <w:rFonts w:ascii="Arial" w:hAnsi="Arial" w:cs="Arial"/>
          <w:b/>
          <w:sz w:val="22"/>
          <w:szCs w:val="22"/>
        </w:rPr>
        <w:t xml:space="preserve">, </w:t>
      </w:r>
      <w:r w:rsidR="00C421E9" w:rsidRPr="0040007D">
        <w:rPr>
          <w:rFonts w:ascii="Arial" w:eastAsia="Arial Unicode MS" w:hAnsi="Arial" w:cs="Arial"/>
          <w:b/>
          <w:sz w:val="22"/>
          <w:szCs w:val="22"/>
        </w:rPr>
        <w:t>Q</w:t>
      </w:r>
      <w:r w:rsidR="00C421E9" w:rsidRPr="0040007D">
        <w:rPr>
          <w:rFonts w:ascii="Arial" w:hAnsi="Arial" w:cs="Arial"/>
          <w:b/>
          <w:sz w:val="22"/>
          <w:szCs w:val="22"/>
        </w:rPr>
        <w:t>UE</w:t>
      </w:r>
      <w:r w:rsidR="00C421E9" w:rsidRPr="00EA7E38">
        <w:rPr>
          <w:rFonts w:ascii="Arial" w:hAnsi="Arial" w:cs="Arial"/>
          <w:b/>
          <w:sz w:val="22"/>
          <w:szCs w:val="22"/>
        </w:rPr>
        <w:t xml:space="preserve"> ENTRE SI CELEBRAM O CONSÓRCIO PÚBLICO INTERMUNICIPAL DE SAÚDE DO SETENTRIÃO</w:t>
      </w:r>
      <w:r w:rsidR="00C421E9" w:rsidRPr="009468AC">
        <w:rPr>
          <w:rFonts w:ascii="Arial" w:hAnsi="Arial" w:cs="Arial"/>
          <w:b/>
          <w:sz w:val="22"/>
          <w:szCs w:val="22"/>
        </w:rPr>
        <w:t xml:space="preserve"> PARANAENSE – CISAMUSEP E A EMPRESA __________________________________.</w:t>
      </w:r>
    </w:p>
    <w:p w14:paraId="68C96833" w14:textId="77777777" w:rsidR="00C421E9" w:rsidRPr="009468AC" w:rsidRDefault="00C421E9" w:rsidP="00BB6041">
      <w:pPr>
        <w:tabs>
          <w:tab w:val="left" w:pos="426"/>
        </w:tabs>
        <w:jc w:val="both"/>
        <w:rPr>
          <w:rFonts w:ascii="Arial" w:hAnsi="Arial" w:cs="Arial"/>
          <w:b/>
          <w:sz w:val="22"/>
          <w:szCs w:val="22"/>
        </w:rPr>
      </w:pPr>
    </w:p>
    <w:p w14:paraId="11AF6850" w14:textId="2062FCBA" w:rsidR="00C421E9" w:rsidRPr="009468AC" w:rsidRDefault="00C421E9" w:rsidP="00BB6041">
      <w:pPr>
        <w:tabs>
          <w:tab w:val="left" w:pos="426"/>
        </w:tabs>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D3637F">
        <w:rPr>
          <w:rFonts w:ascii="Arial" w:hAnsi="Arial" w:cs="Arial"/>
          <w:sz w:val="22"/>
          <w:szCs w:val="22"/>
        </w:rPr>
        <w:t>a</w:t>
      </w:r>
      <w:r w:rsidRPr="009468AC">
        <w:rPr>
          <w:rFonts w:ascii="Arial" w:hAnsi="Arial" w:cs="Arial"/>
          <w:sz w:val="22"/>
          <w:szCs w:val="22"/>
        </w:rPr>
        <w:t xml:space="preserve"> por s</w:t>
      </w:r>
      <w:r w:rsidR="00D3637F">
        <w:rPr>
          <w:rFonts w:ascii="Arial" w:hAnsi="Arial" w:cs="Arial"/>
          <w:sz w:val="22"/>
          <w:szCs w:val="22"/>
        </w:rPr>
        <w:t>ua</w:t>
      </w:r>
      <w:r w:rsidRPr="009468AC">
        <w:rPr>
          <w:rFonts w:ascii="Arial" w:hAnsi="Arial" w:cs="Arial"/>
          <w:sz w:val="22"/>
          <w:szCs w:val="22"/>
        </w:rPr>
        <w:t xml:space="preserve"> Secretári</w:t>
      </w:r>
      <w:r w:rsidR="003D1A08">
        <w:rPr>
          <w:rFonts w:ascii="Arial" w:hAnsi="Arial" w:cs="Arial"/>
          <w:sz w:val="22"/>
          <w:szCs w:val="22"/>
        </w:rPr>
        <w:t>a</w:t>
      </w:r>
      <w:r w:rsidRPr="009468AC">
        <w:rPr>
          <w:rFonts w:ascii="Arial" w:hAnsi="Arial" w:cs="Arial"/>
          <w:sz w:val="22"/>
          <w:szCs w:val="22"/>
        </w:rPr>
        <w:t xml:space="preserve"> Executiv</w:t>
      </w:r>
      <w:r w:rsidR="003D1A08">
        <w:rPr>
          <w:rFonts w:ascii="Arial" w:hAnsi="Arial" w:cs="Arial"/>
          <w:sz w:val="22"/>
          <w:szCs w:val="22"/>
        </w:rPr>
        <w:t>a</w:t>
      </w:r>
      <w:r w:rsidRPr="009468AC">
        <w:rPr>
          <w:rFonts w:ascii="Arial" w:hAnsi="Arial" w:cs="Arial"/>
          <w:sz w:val="22"/>
          <w:szCs w:val="22"/>
        </w:rPr>
        <w:t xml:space="preserve">, </w:t>
      </w:r>
      <w:r w:rsidR="003D1A08" w:rsidRPr="003D1A08">
        <w:rPr>
          <w:rFonts w:ascii="Arial" w:hAnsi="Arial" w:cs="Arial"/>
          <w:sz w:val="21"/>
          <w:szCs w:val="21"/>
        </w:rPr>
        <w:t>Sra</w:t>
      </w:r>
      <w:r w:rsidR="003D1A08" w:rsidRPr="00D3637F">
        <w:rPr>
          <w:rFonts w:ascii="Arial" w:hAnsi="Arial" w:cs="Arial"/>
          <w:sz w:val="22"/>
          <w:szCs w:val="22"/>
        </w:rPr>
        <w:t>. Sonia Regina Gomes Celestino</w:t>
      </w:r>
      <w:r w:rsidR="004046E6" w:rsidRPr="00B90A51">
        <w:rPr>
          <w:rFonts w:ascii="Arial" w:hAnsi="Arial" w:cs="Arial"/>
          <w:sz w:val="21"/>
          <w:szCs w:val="21"/>
        </w:rPr>
        <w:t>, nacionalidade, estado civil, profissão,</w:t>
      </w:r>
      <w:r w:rsidR="00D3637F">
        <w:rPr>
          <w:rFonts w:ascii="Arial" w:hAnsi="Arial" w:cs="Arial"/>
          <w:sz w:val="21"/>
          <w:szCs w:val="21"/>
        </w:rPr>
        <w:t xml:space="preserve"> </w:t>
      </w:r>
      <w:r w:rsidR="004046E6" w:rsidRPr="00B90A51">
        <w:rPr>
          <w:rFonts w:ascii="Arial" w:hAnsi="Arial" w:cs="Arial"/>
          <w:sz w:val="21"/>
          <w:szCs w:val="21"/>
        </w:rPr>
        <w:t xml:space="preserve">residente e domiciliado(a) em ___________/__, a seguir denominado </w:t>
      </w:r>
      <w:r w:rsidR="004046E6" w:rsidRPr="00B90A51">
        <w:rPr>
          <w:rFonts w:ascii="Arial" w:hAnsi="Arial" w:cs="Arial"/>
          <w:b/>
          <w:sz w:val="21"/>
          <w:szCs w:val="21"/>
        </w:rPr>
        <w:t>C</w:t>
      </w:r>
      <w:r w:rsidR="00C50C34" w:rsidRPr="00B90A51">
        <w:rPr>
          <w:rFonts w:ascii="Arial" w:hAnsi="Arial" w:cs="Arial"/>
          <w:b/>
          <w:sz w:val="21"/>
          <w:szCs w:val="21"/>
        </w:rPr>
        <w:t>ontratante</w:t>
      </w:r>
      <w:r w:rsidRPr="009468AC">
        <w:rPr>
          <w:rFonts w:ascii="Arial" w:hAnsi="Arial" w:cs="Arial"/>
          <w:sz w:val="22"/>
          <w:szCs w:val="22"/>
        </w:rPr>
        <w:t>, e a empresa</w:t>
      </w:r>
      <w:r w:rsidRPr="009468AC">
        <w:rPr>
          <w:rFonts w:ascii="Arial" w:hAnsi="Arial" w:cs="Arial"/>
          <w:b/>
          <w:sz w:val="22"/>
          <w:szCs w:val="22"/>
        </w:rPr>
        <w:t xml:space="preserve"> </w:t>
      </w:r>
      <w:r w:rsidRPr="009468AC">
        <w:rPr>
          <w:rFonts w:ascii="Arial" w:hAnsi="Arial" w:cs="Arial"/>
          <w:sz w:val="22"/>
          <w:szCs w:val="22"/>
        </w:rPr>
        <w:t>___________________________,</w:t>
      </w:r>
      <w:r w:rsidRPr="009468AC">
        <w:rPr>
          <w:rFonts w:ascii="Arial" w:hAnsi="Arial" w:cs="Arial"/>
          <w:b/>
          <w:sz w:val="22"/>
          <w:szCs w:val="22"/>
        </w:rPr>
        <w:t xml:space="preserve"> </w:t>
      </w:r>
      <w:r w:rsidRPr="009468A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(a). _______________________________________, nacionalidade, estado civil, profissão,</w:t>
      </w:r>
      <w:r w:rsidR="00D3637F">
        <w:rPr>
          <w:rFonts w:ascii="Arial" w:hAnsi="Arial" w:cs="Arial"/>
          <w:sz w:val="22"/>
          <w:szCs w:val="22"/>
        </w:rPr>
        <w:t xml:space="preserve"> </w:t>
      </w:r>
      <w:r w:rsidRPr="009468AC">
        <w:rPr>
          <w:rFonts w:ascii="Arial" w:hAnsi="Arial" w:cs="Arial"/>
          <w:sz w:val="22"/>
          <w:szCs w:val="22"/>
        </w:rPr>
        <w:t xml:space="preserve">residente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e ajustam firmar o presente Contrato, nos termos da Lei Federal nº 14.133/2021, assim como pelas condições da </w:t>
      </w:r>
      <w:r w:rsidRPr="00934E43">
        <w:rPr>
          <w:rFonts w:ascii="Arial" w:hAnsi="Arial" w:cs="Arial"/>
          <w:sz w:val="22"/>
          <w:szCs w:val="22"/>
        </w:rPr>
        <w:t xml:space="preserve">Consulta de Preço nº </w:t>
      </w:r>
      <w:r w:rsidR="00455878" w:rsidRPr="00934E43">
        <w:rPr>
          <w:rFonts w:ascii="Arial" w:hAnsi="Arial" w:cs="Arial"/>
          <w:sz w:val="22"/>
          <w:szCs w:val="22"/>
        </w:rPr>
        <w:t>7</w:t>
      </w:r>
      <w:r w:rsidR="00256B09" w:rsidRPr="00934E43">
        <w:rPr>
          <w:rFonts w:ascii="Arial" w:hAnsi="Arial" w:cs="Arial"/>
          <w:sz w:val="22"/>
          <w:szCs w:val="22"/>
        </w:rPr>
        <w:t>1</w:t>
      </w:r>
      <w:r w:rsidRPr="00934E43">
        <w:rPr>
          <w:rFonts w:ascii="Arial" w:hAnsi="Arial" w:cs="Arial"/>
          <w:sz w:val="22"/>
          <w:szCs w:val="22"/>
        </w:rPr>
        <w:t>/202</w:t>
      </w:r>
      <w:r w:rsidR="0044792D" w:rsidRPr="00934E43">
        <w:rPr>
          <w:rFonts w:ascii="Arial" w:hAnsi="Arial" w:cs="Arial"/>
          <w:sz w:val="22"/>
          <w:szCs w:val="22"/>
        </w:rPr>
        <w:t>4</w:t>
      </w:r>
      <w:r w:rsidRPr="00934E43">
        <w:rPr>
          <w:rFonts w:ascii="Arial" w:hAnsi="Arial" w:cs="Arial"/>
          <w:sz w:val="22"/>
          <w:szCs w:val="22"/>
        </w:rPr>
        <w:t xml:space="preserve">, pelos termos da proposta da Contratada datada de ________, Pregão nº </w:t>
      </w:r>
      <w:r w:rsidR="00934E43" w:rsidRPr="00934E43">
        <w:rPr>
          <w:rFonts w:ascii="Arial" w:hAnsi="Arial" w:cs="Arial"/>
          <w:sz w:val="22"/>
          <w:szCs w:val="22"/>
        </w:rPr>
        <w:t>45</w:t>
      </w:r>
      <w:r w:rsidRPr="00934E43">
        <w:rPr>
          <w:rFonts w:ascii="Arial" w:hAnsi="Arial" w:cs="Arial"/>
          <w:sz w:val="22"/>
          <w:szCs w:val="22"/>
        </w:rPr>
        <w:t>/202</w:t>
      </w:r>
      <w:r w:rsidR="000241BA" w:rsidRPr="00934E43">
        <w:rPr>
          <w:rFonts w:ascii="Arial" w:hAnsi="Arial" w:cs="Arial"/>
          <w:sz w:val="22"/>
          <w:szCs w:val="22"/>
        </w:rPr>
        <w:t>4</w:t>
      </w:r>
      <w:r w:rsidRPr="00934E43">
        <w:rPr>
          <w:rFonts w:ascii="Arial" w:hAnsi="Arial" w:cs="Arial"/>
          <w:sz w:val="22"/>
          <w:szCs w:val="22"/>
        </w:rPr>
        <w:t xml:space="preserve">, realizado </w:t>
      </w:r>
      <w:r w:rsidRPr="009468AC">
        <w:rPr>
          <w:rFonts w:ascii="Arial" w:hAnsi="Arial" w:cs="Arial"/>
          <w:sz w:val="22"/>
          <w:szCs w:val="22"/>
        </w:rPr>
        <w:t>na forma Eletrônica, e pelas Cláusulas a seguir expressas, definidoras dos direitos, obrigações e responsabilidades das partes.</w:t>
      </w:r>
    </w:p>
    <w:p w14:paraId="11417B3D" w14:textId="77777777" w:rsidR="00C421E9" w:rsidRPr="009468AC" w:rsidRDefault="00C421E9" w:rsidP="00BB6041">
      <w:pPr>
        <w:tabs>
          <w:tab w:val="left" w:pos="426"/>
        </w:tabs>
        <w:jc w:val="both"/>
        <w:rPr>
          <w:rFonts w:ascii="Arial" w:hAnsi="Arial" w:cs="Arial"/>
          <w:b/>
          <w:sz w:val="22"/>
          <w:szCs w:val="22"/>
        </w:rPr>
      </w:pPr>
    </w:p>
    <w:p w14:paraId="18219327" w14:textId="77777777" w:rsidR="00C421E9" w:rsidRPr="009468AC" w:rsidRDefault="00C421E9" w:rsidP="00BB6041">
      <w:pPr>
        <w:tabs>
          <w:tab w:val="left" w:pos="426"/>
        </w:tabs>
        <w:jc w:val="both"/>
        <w:rPr>
          <w:rFonts w:ascii="Arial" w:hAnsi="Arial" w:cs="Arial"/>
          <w:b/>
          <w:sz w:val="22"/>
          <w:szCs w:val="22"/>
        </w:rPr>
      </w:pPr>
      <w:r w:rsidRPr="009468AC">
        <w:rPr>
          <w:rFonts w:ascii="Arial" w:hAnsi="Arial" w:cs="Arial"/>
          <w:b/>
          <w:sz w:val="22"/>
          <w:szCs w:val="22"/>
        </w:rPr>
        <w:t>CLÁUSULA PRIMEIRA – OBJETO</w:t>
      </w:r>
    </w:p>
    <w:p w14:paraId="1B19AD99" w14:textId="7F023DAA" w:rsidR="00C421E9" w:rsidRPr="000D56F1" w:rsidRDefault="00C421E9" w:rsidP="00BB6041">
      <w:pPr>
        <w:tabs>
          <w:tab w:val="left" w:pos="426"/>
        </w:tabs>
        <w:jc w:val="both"/>
        <w:rPr>
          <w:rFonts w:ascii="Arial" w:hAnsi="Arial" w:cs="Arial"/>
          <w:sz w:val="22"/>
          <w:szCs w:val="22"/>
        </w:rPr>
      </w:pPr>
      <w:r w:rsidRPr="009468AC">
        <w:rPr>
          <w:rFonts w:ascii="Arial" w:hAnsi="Arial" w:cs="Arial"/>
          <w:b/>
          <w:sz w:val="22"/>
          <w:szCs w:val="22"/>
        </w:rPr>
        <w:tab/>
      </w:r>
      <w:r w:rsidRPr="000D56F1">
        <w:rPr>
          <w:rFonts w:ascii="Arial" w:hAnsi="Arial" w:cs="Arial"/>
          <w:sz w:val="22"/>
          <w:szCs w:val="22"/>
        </w:rPr>
        <w:t xml:space="preserve">O objeto da </w:t>
      </w:r>
      <w:r w:rsidRPr="00031FAF">
        <w:rPr>
          <w:rFonts w:ascii="Arial" w:hAnsi="Arial" w:cs="Arial"/>
          <w:sz w:val="22"/>
          <w:szCs w:val="22"/>
        </w:rPr>
        <w:t xml:space="preserve">presente </w:t>
      </w:r>
      <w:r w:rsidR="00AA15A8" w:rsidRPr="00031FAF">
        <w:rPr>
          <w:rFonts w:ascii="Arial" w:eastAsia="Arial Unicode MS" w:hAnsi="Arial" w:cs="Arial"/>
          <w:sz w:val="22"/>
          <w:szCs w:val="22"/>
        </w:rPr>
        <w:t xml:space="preserve">contratação de Empresa Especializada para </w:t>
      </w:r>
      <w:proofErr w:type="gramStart"/>
      <w:r w:rsidR="00AA15A8" w:rsidRPr="00031FAF">
        <w:rPr>
          <w:rFonts w:ascii="Arial" w:eastAsia="Arial Unicode MS" w:hAnsi="Arial" w:cs="Arial"/>
          <w:sz w:val="22"/>
          <w:szCs w:val="22"/>
        </w:rPr>
        <w:t>o  fornecimento</w:t>
      </w:r>
      <w:proofErr w:type="gramEnd"/>
      <w:r w:rsidR="00AA15A8" w:rsidRPr="00031FAF">
        <w:rPr>
          <w:rFonts w:ascii="Arial" w:eastAsia="Arial Unicode MS" w:hAnsi="Arial" w:cs="Arial"/>
          <w:sz w:val="22"/>
          <w:szCs w:val="22"/>
        </w:rPr>
        <w:t xml:space="preserve"> de combustível para a frota de veículos automotores oficiais pertencente e cedidos ao Consórcio Público Intermunicipal de Saúde do Setentrião Paranaense – CISAMUSEP</w:t>
      </w:r>
      <w:r w:rsidR="00FB45B7" w:rsidRPr="00031FAF">
        <w:rPr>
          <w:rFonts w:ascii="Arial" w:hAnsi="Arial" w:cs="Arial"/>
          <w:bCs/>
          <w:sz w:val="22"/>
          <w:szCs w:val="22"/>
        </w:rPr>
        <w:t xml:space="preserve">, </w:t>
      </w:r>
      <w:r w:rsidRPr="00031FAF">
        <w:rPr>
          <w:rFonts w:ascii="Arial" w:eastAsia="Arial Unicode MS" w:hAnsi="Arial" w:cs="Arial"/>
          <w:sz w:val="22"/>
          <w:szCs w:val="22"/>
        </w:rPr>
        <w:t>conforme</w:t>
      </w:r>
      <w:r w:rsidRPr="000D56F1">
        <w:rPr>
          <w:rFonts w:ascii="Arial" w:eastAsia="Arial Unicode MS" w:hAnsi="Arial" w:cs="Arial"/>
          <w:sz w:val="22"/>
          <w:szCs w:val="22"/>
        </w:rPr>
        <w:t xml:space="preserve"> as especificações </w:t>
      </w:r>
      <w:r w:rsidRPr="000D56F1">
        <w:rPr>
          <w:rFonts w:ascii="Arial" w:hAnsi="Arial" w:cs="Arial"/>
          <w:sz w:val="22"/>
          <w:szCs w:val="22"/>
        </w:rPr>
        <w:t xml:space="preserve">estabelecidas no </w:t>
      </w:r>
      <w:r w:rsidRPr="00934E43">
        <w:rPr>
          <w:rFonts w:ascii="Arial" w:hAnsi="Arial" w:cs="Arial"/>
          <w:sz w:val="22"/>
          <w:szCs w:val="22"/>
        </w:rPr>
        <w:t xml:space="preserve">Edital nº </w:t>
      </w:r>
      <w:r w:rsidR="00934E43" w:rsidRPr="00934E43">
        <w:rPr>
          <w:rFonts w:ascii="Arial" w:hAnsi="Arial" w:cs="Arial"/>
          <w:sz w:val="22"/>
          <w:szCs w:val="22"/>
        </w:rPr>
        <w:t>45</w:t>
      </w:r>
      <w:r w:rsidRPr="00934E43">
        <w:rPr>
          <w:rFonts w:ascii="Arial" w:hAnsi="Arial" w:cs="Arial"/>
          <w:sz w:val="22"/>
          <w:szCs w:val="22"/>
        </w:rPr>
        <w:t>/202</w:t>
      </w:r>
      <w:r w:rsidR="0044792D" w:rsidRPr="00934E43">
        <w:rPr>
          <w:rFonts w:ascii="Arial" w:hAnsi="Arial" w:cs="Arial"/>
          <w:sz w:val="22"/>
          <w:szCs w:val="22"/>
        </w:rPr>
        <w:t>4</w:t>
      </w:r>
      <w:r w:rsidRPr="000D56F1">
        <w:rPr>
          <w:rFonts w:ascii="Arial" w:hAnsi="Arial" w:cs="Arial"/>
          <w:sz w:val="22"/>
          <w:szCs w:val="22"/>
        </w:rPr>
        <w:t>, proposta comercial anexa e Anexo I deste Contrato.</w:t>
      </w:r>
    </w:p>
    <w:p w14:paraId="432586A5" w14:textId="77777777" w:rsidR="00C421E9" w:rsidRPr="000D56F1" w:rsidRDefault="00C421E9" w:rsidP="00BB6041">
      <w:pPr>
        <w:tabs>
          <w:tab w:val="left" w:pos="426"/>
        </w:tabs>
        <w:jc w:val="both"/>
        <w:rPr>
          <w:rFonts w:ascii="Arial" w:hAnsi="Arial" w:cs="Arial"/>
          <w:sz w:val="22"/>
          <w:szCs w:val="22"/>
        </w:rPr>
      </w:pPr>
    </w:p>
    <w:p w14:paraId="11AB4D66" w14:textId="77777777" w:rsidR="00C421E9" w:rsidRPr="00031FAF" w:rsidRDefault="00C421E9" w:rsidP="00BB6041">
      <w:pPr>
        <w:tabs>
          <w:tab w:val="left" w:pos="426"/>
        </w:tabs>
        <w:jc w:val="both"/>
        <w:rPr>
          <w:rFonts w:ascii="Arial" w:hAnsi="Arial" w:cs="Arial"/>
          <w:sz w:val="22"/>
          <w:szCs w:val="22"/>
        </w:rPr>
      </w:pPr>
      <w:r w:rsidRPr="000D56F1">
        <w:rPr>
          <w:rFonts w:ascii="Arial" w:hAnsi="Arial" w:cs="Arial"/>
          <w:sz w:val="22"/>
          <w:szCs w:val="22"/>
        </w:rPr>
        <w:tab/>
      </w:r>
      <w:r w:rsidRPr="000D56F1">
        <w:rPr>
          <w:rFonts w:ascii="Arial" w:hAnsi="Arial" w:cs="Arial"/>
          <w:b/>
          <w:sz w:val="22"/>
          <w:szCs w:val="22"/>
        </w:rPr>
        <w:t xml:space="preserve">Subcláusula Única </w:t>
      </w:r>
      <w:r w:rsidRPr="000D56F1">
        <w:rPr>
          <w:rFonts w:ascii="Arial" w:hAnsi="Arial" w:cs="Arial"/>
          <w:sz w:val="22"/>
          <w:szCs w:val="22"/>
        </w:rPr>
        <w:t xml:space="preserve">– </w:t>
      </w:r>
      <w:r w:rsidRPr="00031FAF">
        <w:rPr>
          <w:rFonts w:ascii="Arial" w:hAnsi="Arial" w:cs="Arial"/>
          <w:sz w:val="22"/>
          <w:szCs w:val="22"/>
        </w:rPr>
        <w:t>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31FAF" w:rsidRDefault="00C421E9" w:rsidP="00BB6041">
      <w:pPr>
        <w:tabs>
          <w:tab w:val="left" w:pos="426"/>
        </w:tabs>
        <w:jc w:val="both"/>
        <w:rPr>
          <w:rFonts w:ascii="Arial" w:hAnsi="Arial" w:cs="Arial"/>
          <w:sz w:val="22"/>
          <w:szCs w:val="22"/>
        </w:rPr>
      </w:pPr>
    </w:p>
    <w:p w14:paraId="65B5F7F5" w14:textId="77777777"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SEGUNDA – REGIME DE EXECUÇÃO</w:t>
      </w:r>
    </w:p>
    <w:p w14:paraId="10F653F0" w14:textId="77777777" w:rsidR="00C421E9" w:rsidRPr="00031FAF" w:rsidRDefault="00C421E9" w:rsidP="00BB6041">
      <w:pPr>
        <w:tabs>
          <w:tab w:val="left" w:pos="426"/>
        </w:tabs>
        <w:ind w:firstLine="1080"/>
        <w:jc w:val="both"/>
        <w:rPr>
          <w:rFonts w:ascii="Arial" w:hAnsi="Arial" w:cs="Arial"/>
          <w:b/>
          <w:sz w:val="22"/>
          <w:szCs w:val="22"/>
        </w:rPr>
      </w:pPr>
    </w:p>
    <w:p w14:paraId="08F768D7" w14:textId="77777777" w:rsidR="00AA15A8" w:rsidRPr="00031FAF" w:rsidRDefault="00C421E9" w:rsidP="00BB6041">
      <w:pPr>
        <w:tabs>
          <w:tab w:val="left" w:pos="426"/>
        </w:tabs>
        <w:jc w:val="both"/>
        <w:rPr>
          <w:rFonts w:ascii="Arial" w:eastAsia="Arial Unicode MS" w:hAnsi="Arial" w:cs="Arial"/>
        </w:rPr>
      </w:pPr>
      <w:r w:rsidRPr="00031FAF">
        <w:rPr>
          <w:rFonts w:ascii="Arial" w:hAnsi="Arial" w:cs="Arial"/>
          <w:b/>
          <w:sz w:val="22"/>
          <w:szCs w:val="22"/>
        </w:rPr>
        <w:tab/>
      </w:r>
      <w:r w:rsidR="005A60B6" w:rsidRPr="00031FAF">
        <w:rPr>
          <w:rFonts w:ascii="Arial" w:hAnsi="Arial" w:cs="Arial"/>
          <w:sz w:val="22"/>
          <w:szCs w:val="22"/>
        </w:rPr>
        <w:t xml:space="preserve">A execução do presente Contrato dar-se-á sob a forma de execução indireta, em regime </w:t>
      </w:r>
      <w:r w:rsidR="00AA15A8" w:rsidRPr="00031FAF">
        <w:rPr>
          <w:rFonts w:ascii="Arial" w:eastAsia="Arial Unicode MS" w:hAnsi="Arial" w:cs="Arial"/>
          <w:sz w:val="22"/>
          <w:szCs w:val="22"/>
        </w:rPr>
        <w:t xml:space="preserve">de fornecimento </w:t>
      </w:r>
      <w:r w:rsidR="00AA15A8" w:rsidRPr="00031FAF">
        <w:rPr>
          <w:rFonts w:ascii="Arial" w:hAnsi="Arial" w:cs="Arial"/>
          <w:sz w:val="22"/>
          <w:szCs w:val="22"/>
        </w:rPr>
        <w:t>parcelado, conforme condições estabelecidas no Aviso de Contratação Direta, Anexos e neste Contrato.</w:t>
      </w:r>
      <w:r w:rsidR="005A60B6" w:rsidRPr="00031FAF">
        <w:rPr>
          <w:rFonts w:ascii="Arial" w:eastAsia="Arial Unicode MS" w:hAnsi="Arial" w:cs="Arial"/>
        </w:rPr>
        <w:t xml:space="preserve"> </w:t>
      </w:r>
    </w:p>
    <w:p w14:paraId="71FA0ECB" w14:textId="77777777" w:rsidR="00AA15A8" w:rsidRPr="00031FAF" w:rsidRDefault="00AA15A8" w:rsidP="00BB6041">
      <w:pPr>
        <w:tabs>
          <w:tab w:val="left" w:pos="426"/>
        </w:tabs>
        <w:jc w:val="both"/>
        <w:rPr>
          <w:rFonts w:ascii="Arial" w:eastAsia="Arial Unicode MS" w:hAnsi="Arial" w:cs="Arial"/>
        </w:rPr>
      </w:pPr>
    </w:p>
    <w:p w14:paraId="7907B0DF" w14:textId="39C87D5E" w:rsidR="00AA15A8" w:rsidRPr="0081764D" w:rsidRDefault="0081764D" w:rsidP="00BB6041">
      <w:pPr>
        <w:tabs>
          <w:tab w:val="left" w:pos="284"/>
          <w:tab w:val="left" w:pos="426"/>
          <w:tab w:val="left" w:pos="709"/>
        </w:tabs>
        <w:jc w:val="both"/>
        <w:rPr>
          <w:rFonts w:ascii="Arial" w:hAnsi="Arial" w:cs="Arial"/>
          <w:b/>
          <w:sz w:val="22"/>
          <w:szCs w:val="22"/>
        </w:rPr>
      </w:pPr>
      <w:r w:rsidRPr="00031FAF">
        <w:rPr>
          <w:rFonts w:ascii="Arial" w:hAnsi="Arial" w:cs="Arial"/>
          <w:b/>
          <w:sz w:val="22"/>
          <w:szCs w:val="22"/>
        </w:rPr>
        <w:tab/>
      </w:r>
      <w:r w:rsidRPr="00031FAF">
        <w:rPr>
          <w:rFonts w:ascii="Arial" w:hAnsi="Arial" w:cs="Arial"/>
          <w:b/>
          <w:sz w:val="22"/>
          <w:szCs w:val="22"/>
        </w:rPr>
        <w:tab/>
      </w:r>
      <w:r w:rsidR="00C421E9" w:rsidRPr="00031FAF">
        <w:rPr>
          <w:rFonts w:ascii="Arial" w:hAnsi="Arial" w:cs="Arial"/>
          <w:b/>
          <w:sz w:val="22"/>
          <w:szCs w:val="22"/>
        </w:rPr>
        <w:t xml:space="preserve">Subcláusula Primeira </w:t>
      </w:r>
      <w:r w:rsidR="00C421E9" w:rsidRPr="00031FAF">
        <w:rPr>
          <w:rFonts w:ascii="Arial" w:hAnsi="Arial" w:cs="Arial"/>
          <w:sz w:val="22"/>
          <w:szCs w:val="22"/>
        </w:rPr>
        <w:t>–</w:t>
      </w:r>
      <w:r w:rsidR="007F49A5" w:rsidRPr="00031FAF">
        <w:rPr>
          <w:rFonts w:ascii="Arial" w:hAnsi="Arial" w:cs="Arial"/>
          <w:sz w:val="22"/>
          <w:szCs w:val="22"/>
        </w:rPr>
        <w:t xml:space="preserve"> </w:t>
      </w:r>
      <w:r w:rsidR="00AA15A8" w:rsidRPr="00031FAF">
        <w:rPr>
          <w:rFonts w:ascii="Arial" w:hAnsi="Arial" w:cs="Arial"/>
          <w:sz w:val="22"/>
          <w:szCs w:val="22"/>
        </w:rPr>
        <w:t>O Contratante não está obrigado a adquirir os itens em suas totalidades de valores e de quantidades estimadas, efetuando o pagamento de acordo com o fornecimento efetivamente realizado.</w:t>
      </w:r>
    </w:p>
    <w:p w14:paraId="6ED5AE21" w14:textId="37195EA9" w:rsidR="00AA15A8" w:rsidRPr="0081764D" w:rsidRDefault="00AA15A8" w:rsidP="00BB6041">
      <w:pPr>
        <w:tabs>
          <w:tab w:val="left" w:pos="426"/>
        </w:tabs>
        <w:ind w:left="709"/>
        <w:jc w:val="both"/>
        <w:rPr>
          <w:rFonts w:ascii="Arial" w:hAnsi="Arial" w:cs="Arial"/>
          <w:sz w:val="22"/>
          <w:szCs w:val="22"/>
        </w:rPr>
      </w:pPr>
    </w:p>
    <w:p w14:paraId="74699A31" w14:textId="6A2226FE" w:rsidR="00AA15A8" w:rsidRPr="00031FAF" w:rsidRDefault="0081764D" w:rsidP="00BB6041">
      <w:pPr>
        <w:tabs>
          <w:tab w:val="left" w:pos="284"/>
          <w:tab w:val="left" w:pos="426"/>
        </w:tabs>
        <w:jc w:val="both"/>
        <w:rPr>
          <w:rFonts w:ascii="Arial" w:hAnsi="Arial" w:cs="Arial"/>
          <w:sz w:val="22"/>
          <w:szCs w:val="22"/>
        </w:rPr>
      </w:pPr>
      <w:r>
        <w:rPr>
          <w:rFonts w:ascii="Arial" w:eastAsia="Arial Unicode MS" w:hAnsi="Arial" w:cs="Arial"/>
          <w:b/>
          <w:sz w:val="22"/>
          <w:szCs w:val="22"/>
        </w:rPr>
        <w:tab/>
      </w:r>
      <w:r>
        <w:rPr>
          <w:rFonts w:ascii="Arial" w:eastAsia="Arial Unicode MS" w:hAnsi="Arial" w:cs="Arial"/>
          <w:b/>
          <w:sz w:val="22"/>
          <w:szCs w:val="22"/>
        </w:rPr>
        <w:tab/>
      </w:r>
      <w:r w:rsidR="00C421E9" w:rsidRPr="0081764D">
        <w:rPr>
          <w:rFonts w:ascii="Arial" w:eastAsia="Arial Unicode MS" w:hAnsi="Arial" w:cs="Arial"/>
          <w:b/>
          <w:sz w:val="22"/>
          <w:szCs w:val="22"/>
        </w:rPr>
        <w:t xml:space="preserve">Subcláusula </w:t>
      </w:r>
      <w:r w:rsidR="00AC44E1" w:rsidRPr="0081764D">
        <w:rPr>
          <w:rFonts w:ascii="Arial" w:eastAsia="Arial Unicode MS" w:hAnsi="Arial" w:cs="Arial"/>
          <w:b/>
          <w:sz w:val="22"/>
          <w:szCs w:val="22"/>
        </w:rPr>
        <w:t>Segunda</w:t>
      </w:r>
      <w:r w:rsidR="00C421E9" w:rsidRPr="0081764D">
        <w:rPr>
          <w:rFonts w:ascii="Arial" w:eastAsia="Arial Unicode MS" w:hAnsi="Arial" w:cs="Arial"/>
          <w:b/>
          <w:sz w:val="22"/>
          <w:szCs w:val="22"/>
        </w:rPr>
        <w:t xml:space="preserve"> </w:t>
      </w:r>
      <w:r w:rsidR="00C421E9" w:rsidRPr="0081764D">
        <w:rPr>
          <w:rFonts w:ascii="Arial" w:eastAsia="Arial Unicode MS" w:hAnsi="Arial" w:cs="Arial"/>
          <w:sz w:val="22"/>
          <w:szCs w:val="22"/>
        </w:rPr>
        <w:t xml:space="preserve">– </w:t>
      </w:r>
      <w:r w:rsidR="00AA15A8" w:rsidRPr="00031FAF">
        <w:rPr>
          <w:rFonts w:ascii="Arial" w:hAnsi="Arial" w:cs="Arial"/>
          <w:color w:val="000000" w:themeColor="text1"/>
          <w:sz w:val="22"/>
          <w:szCs w:val="22"/>
        </w:rPr>
        <w:t xml:space="preserve">O fornecimento do objeto será </w:t>
      </w:r>
      <w:r w:rsidR="00AA15A8" w:rsidRPr="00031FAF">
        <w:rPr>
          <w:rFonts w:ascii="Arial" w:hAnsi="Arial" w:cs="Arial"/>
          <w:color w:val="000000" w:themeColor="text1"/>
          <w:sz w:val="22"/>
          <w:szCs w:val="22"/>
          <w:lang w:eastAsia="ar-SA"/>
        </w:rPr>
        <w:t xml:space="preserve">mediante abastecimento diretamente nas bombas localizadas nas dependências da </w:t>
      </w:r>
      <w:r w:rsidR="00AA15A8" w:rsidRPr="00031FAF">
        <w:rPr>
          <w:rFonts w:ascii="Arial" w:hAnsi="Arial" w:cs="Arial"/>
          <w:sz w:val="22"/>
          <w:szCs w:val="22"/>
        </w:rPr>
        <w:t>Contratada</w:t>
      </w:r>
      <w:r w:rsidR="00AA15A8" w:rsidRPr="00031FAF">
        <w:rPr>
          <w:rFonts w:ascii="Arial" w:hAnsi="Arial" w:cs="Arial"/>
          <w:color w:val="000000" w:themeColor="text1"/>
          <w:sz w:val="22"/>
          <w:szCs w:val="22"/>
        </w:rPr>
        <w:t>, conforme a necessidade do Contratante, e ser realizado por profissional autorizado e com equipamento registrado e vistoriado por organismos da esfera federal conforme determina a lei.</w:t>
      </w:r>
    </w:p>
    <w:p w14:paraId="3E3FD660" w14:textId="124D3733" w:rsidR="00A153A7" w:rsidRPr="00031FAF" w:rsidRDefault="00A153A7" w:rsidP="00BB6041">
      <w:pPr>
        <w:tabs>
          <w:tab w:val="left" w:pos="426"/>
        </w:tabs>
        <w:ind w:left="709"/>
        <w:jc w:val="both"/>
        <w:rPr>
          <w:rFonts w:ascii="Arial" w:eastAsia="Arial Unicode MS" w:hAnsi="Arial" w:cs="Arial"/>
          <w:sz w:val="22"/>
          <w:szCs w:val="22"/>
        </w:rPr>
      </w:pPr>
    </w:p>
    <w:p w14:paraId="05D006A5" w14:textId="28FD6D6F" w:rsidR="00AA15A8" w:rsidRPr="00031FAF" w:rsidRDefault="0081764D" w:rsidP="00BB6041">
      <w:pPr>
        <w:tabs>
          <w:tab w:val="left" w:pos="284"/>
          <w:tab w:val="left" w:pos="426"/>
        </w:tabs>
        <w:jc w:val="both"/>
        <w:rPr>
          <w:rFonts w:ascii="Arial" w:eastAsia="Arial Unicode MS" w:hAnsi="Arial" w:cs="Arial"/>
          <w:sz w:val="22"/>
          <w:szCs w:val="22"/>
        </w:rPr>
      </w:pPr>
      <w:r w:rsidRPr="00031FAF">
        <w:rPr>
          <w:rFonts w:ascii="Arial" w:eastAsia="Arial Unicode MS" w:hAnsi="Arial" w:cs="Arial"/>
          <w:b/>
          <w:sz w:val="22"/>
          <w:szCs w:val="22"/>
        </w:rPr>
        <w:tab/>
      </w:r>
      <w:r w:rsidRPr="00031FAF">
        <w:rPr>
          <w:rFonts w:ascii="Arial" w:eastAsia="Arial Unicode MS" w:hAnsi="Arial" w:cs="Arial"/>
          <w:b/>
          <w:sz w:val="22"/>
          <w:szCs w:val="22"/>
        </w:rPr>
        <w:tab/>
      </w:r>
      <w:r w:rsidR="00AC44E1" w:rsidRPr="00031FAF">
        <w:rPr>
          <w:rFonts w:ascii="Arial" w:eastAsia="Arial Unicode MS" w:hAnsi="Arial" w:cs="Arial"/>
          <w:b/>
          <w:sz w:val="22"/>
          <w:szCs w:val="22"/>
        </w:rPr>
        <w:t xml:space="preserve">Subcláusula Terceira </w:t>
      </w:r>
      <w:r w:rsidR="00AC44E1" w:rsidRPr="00031FAF">
        <w:rPr>
          <w:rFonts w:ascii="Arial" w:eastAsia="Arial Unicode MS" w:hAnsi="Arial" w:cs="Arial"/>
          <w:sz w:val="22"/>
          <w:szCs w:val="22"/>
        </w:rPr>
        <w:t xml:space="preserve">– </w:t>
      </w:r>
      <w:r w:rsidR="00AA15A8" w:rsidRPr="00031FAF">
        <w:rPr>
          <w:rFonts w:ascii="Arial" w:eastAsia="Arial Unicode MS" w:hAnsi="Arial" w:cs="Arial"/>
          <w:sz w:val="22"/>
          <w:szCs w:val="22"/>
        </w:rPr>
        <w:t>Os abastecimentos deverão somente serem feitos com a apresentação de Requisição de Abastecimento devidamente assinada e preenchida pelo Setor de Transporte, ou na sua ausência, algum diretor do Contratante.</w:t>
      </w:r>
    </w:p>
    <w:p w14:paraId="3EB3BE6F" w14:textId="062E990F" w:rsidR="009C1D71" w:rsidRPr="00031FAF" w:rsidRDefault="009C1D71" w:rsidP="00BB6041">
      <w:pPr>
        <w:tabs>
          <w:tab w:val="left" w:pos="426"/>
        </w:tabs>
        <w:ind w:firstLine="708"/>
        <w:jc w:val="both"/>
        <w:rPr>
          <w:rFonts w:ascii="Arial" w:hAnsi="Arial" w:cs="Arial"/>
          <w:sz w:val="22"/>
          <w:szCs w:val="22"/>
          <w:lang w:eastAsia="ar-SA"/>
        </w:rPr>
      </w:pPr>
    </w:p>
    <w:p w14:paraId="01CF20BD" w14:textId="53C93F19" w:rsidR="00BD0F85" w:rsidRPr="00031FAF" w:rsidRDefault="0081764D" w:rsidP="00BB6041">
      <w:pPr>
        <w:tabs>
          <w:tab w:val="left" w:pos="426"/>
          <w:tab w:val="left" w:pos="709"/>
        </w:tabs>
        <w:jc w:val="both"/>
        <w:rPr>
          <w:rFonts w:ascii="Arial" w:eastAsia="Arial Unicode MS" w:hAnsi="Arial" w:cs="Arial"/>
          <w:sz w:val="22"/>
          <w:szCs w:val="22"/>
        </w:rPr>
      </w:pPr>
      <w:r w:rsidRPr="00031FAF">
        <w:rPr>
          <w:rFonts w:ascii="Arial" w:eastAsia="Arial Unicode MS" w:hAnsi="Arial" w:cs="Arial"/>
          <w:b/>
          <w:sz w:val="22"/>
          <w:szCs w:val="22"/>
        </w:rPr>
        <w:tab/>
      </w:r>
      <w:r w:rsidRPr="00031FAF">
        <w:rPr>
          <w:rFonts w:ascii="Arial" w:eastAsia="Arial Unicode MS" w:hAnsi="Arial" w:cs="Arial"/>
          <w:b/>
          <w:sz w:val="22"/>
          <w:szCs w:val="22"/>
        </w:rPr>
        <w:tab/>
      </w:r>
      <w:r w:rsidR="00C421E9" w:rsidRPr="00031FAF">
        <w:rPr>
          <w:rFonts w:ascii="Arial" w:eastAsia="Arial Unicode MS" w:hAnsi="Arial" w:cs="Arial"/>
          <w:b/>
          <w:sz w:val="22"/>
          <w:szCs w:val="22"/>
        </w:rPr>
        <w:t>Subcláusula Q</w:t>
      </w:r>
      <w:r w:rsidR="0004001D" w:rsidRPr="00031FAF">
        <w:rPr>
          <w:rFonts w:ascii="Arial" w:eastAsia="Arial Unicode MS" w:hAnsi="Arial" w:cs="Arial"/>
          <w:b/>
          <w:sz w:val="22"/>
          <w:szCs w:val="22"/>
        </w:rPr>
        <w:t>uarta</w:t>
      </w:r>
      <w:r w:rsidR="00C421E9" w:rsidRPr="00031FAF">
        <w:rPr>
          <w:rFonts w:ascii="Arial" w:eastAsia="Arial Unicode MS" w:hAnsi="Arial" w:cs="Arial"/>
          <w:b/>
          <w:sz w:val="22"/>
          <w:szCs w:val="22"/>
        </w:rPr>
        <w:t xml:space="preserve"> </w:t>
      </w:r>
      <w:r w:rsidR="00C421E9" w:rsidRPr="00031FAF">
        <w:rPr>
          <w:rFonts w:ascii="Arial" w:eastAsia="Arial Unicode MS" w:hAnsi="Arial" w:cs="Arial"/>
          <w:sz w:val="22"/>
          <w:szCs w:val="22"/>
        </w:rPr>
        <w:t>–</w:t>
      </w:r>
      <w:r w:rsidR="00AA15A8" w:rsidRPr="00031FAF">
        <w:rPr>
          <w:rFonts w:ascii="Arial" w:eastAsia="Arial Unicode MS" w:hAnsi="Arial" w:cs="Arial"/>
          <w:sz w:val="22"/>
          <w:szCs w:val="22"/>
        </w:rPr>
        <w:t xml:space="preserve"> Sempre que solicitado pelo Contratante, a Contratada deverá comprovar a qualidade do combustível fornecido, através de Laudo de Certificação Total (análises químicas), sendo que todos os custos referentes aos testes de qualidade correrão por conta da Contratada.</w:t>
      </w:r>
    </w:p>
    <w:p w14:paraId="4432FF92" w14:textId="77777777" w:rsidR="0081764D" w:rsidRPr="00031FAF" w:rsidRDefault="0081764D" w:rsidP="00BB6041">
      <w:pPr>
        <w:tabs>
          <w:tab w:val="left" w:pos="284"/>
          <w:tab w:val="left" w:pos="426"/>
        </w:tabs>
        <w:jc w:val="both"/>
        <w:rPr>
          <w:rFonts w:ascii="Arial" w:eastAsia="Arial Unicode MS" w:hAnsi="Arial" w:cs="Arial"/>
          <w:b/>
          <w:sz w:val="22"/>
          <w:szCs w:val="22"/>
        </w:rPr>
      </w:pPr>
    </w:p>
    <w:p w14:paraId="2055B8CD" w14:textId="38F567A9" w:rsidR="00AA15A8" w:rsidRPr="00031FAF" w:rsidRDefault="0081764D" w:rsidP="00BB6041">
      <w:pPr>
        <w:tabs>
          <w:tab w:val="left" w:pos="284"/>
          <w:tab w:val="left" w:pos="426"/>
        </w:tabs>
        <w:jc w:val="both"/>
        <w:rPr>
          <w:rFonts w:ascii="Arial" w:eastAsia="Arial Unicode MS" w:hAnsi="Arial" w:cs="Arial"/>
          <w:sz w:val="22"/>
          <w:szCs w:val="22"/>
        </w:rPr>
      </w:pPr>
      <w:r w:rsidRPr="00031FAF">
        <w:rPr>
          <w:rFonts w:ascii="Arial" w:eastAsia="Arial Unicode MS" w:hAnsi="Arial" w:cs="Arial"/>
          <w:b/>
          <w:sz w:val="22"/>
          <w:szCs w:val="22"/>
        </w:rPr>
        <w:tab/>
      </w:r>
      <w:r w:rsidRPr="00031FAF">
        <w:rPr>
          <w:rFonts w:ascii="Arial" w:eastAsia="Arial Unicode MS" w:hAnsi="Arial" w:cs="Arial"/>
          <w:b/>
          <w:sz w:val="22"/>
          <w:szCs w:val="22"/>
        </w:rPr>
        <w:tab/>
      </w:r>
      <w:r w:rsidRPr="00031FAF">
        <w:rPr>
          <w:rFonts w:ascii="Arial" w:eastAsia="Arial Unicode MS" w:hAnsi="Arial" w:cs="Arial"/>
          <w:b/>
          <w:sz w:val="22"/>
          <w:szCs w:val="22"/>
        </w:rPr>
        <w:tab/>
      </w:r>
      <w:r w:rsidR="00BD0F85" w:rsidRPr="00031FAF">
        <w:rPr>
          <w:rFonts w:ascii="Arial" w:eastAsia="Arial Unicode MS" w:hAnsi="Arial" w:cs="Arial"/>
          <w:b/>
          <w:sz w:val="22"/>
          <w:szCs w:val="22"/>
        </w:rPr>
        <w:t xml:space="preserve">Subcláusula </w:t>
      </w:r>
      <w:proofErr w:type="gramStart"/>
      <w:r w:rsidR="00BD0F85" w:rsidRPr="00031FAF">
        <w:rPr>
          <w:rFonts w:ascii="Arial" w:eastAsia="Arial Unicode MS" w:hAnsi="Arial" w:cs="Arial"/>
          <w:b/>
          <w:sz w:val="22"/>
          <w:szCs w:val="22"/>
        </w:rPr>
        <w:t xml:space="preserve">Quinta  </w:t>
      </w:r>
      <w:r w:rsidR="00BD0F85" w:rsidRPr="00031FAF">
        <w:rPr>
          <w:rFonts w:ascii="Arial" w:eastAsia="Arial Unicode MS" w:hAnsi="Arial" w:cs="Arial"/>
          <w:sz w:val="22"/>
          <w:szCs w:val="22"/>
        </w:rPr>
        <w:t>–</w:t>
      </w:r>
      <w:proofErr w:type="gramEnd"/>
      <w:r w:rsidR="00AA15A8" w:rsidRPr="00031FAF">
        <w:rPr>
          <w:rFonts w:ascii="Arial" w:eastAsia="Arial Unicode MS" w:hAnsi="Arial" w:cs="Arial"/>
          <w:sz w:val="22"/>
          <w:szCs w:val="22"/>
        </w:rPr>
        <w:t xml:space="preserve"> Quando do abastecimento, a Contratada deverá disponibilizar pátio seguro, ficando responsável por quaisquer danos causados aos veículos e/ou acessórios pertencentes ao Contratante, resultantes de ação ou omissão, negligência, imprudência ou imperícia dos seus empregados, prepostos ou terceiros, sejam danos culposos ou dolosos.</w:t>
      </w:r>
    </w:p>
    <w:p w14:paraId="612D0989" w14:textId="77777777" w:rsidR="0081764D" w:rsidRPr="00031FAF" w:rsidRDefault="0081764D" w:rsidP="00BB6041">
      <w:pPr>
        <w:tabs>
          <w:tab w:val="left" w:pos="284"/>
          <w:tab w:val="left" w:pos="426"/>
          <w:tab w:val="left" w:pos="709"/>
        </w:tabs>
        <w:jc w:val="both"/>
        <w:rPr>
          <w:rFonts w:ascii="Arial" w:eastAsia="Arial Unicode MS" w:hAnsi="Arial" w:cs="Arial"/>
          <w:b/>
          <w:sz w:val="22"/>
          <w:szCs w:val="22"/>
        </w:rPr>
      </w:pPr>
    </w:p>
    <w:p w14:paraId="101DA6FB" w14:textId="39969709" w:rsidR="0081764D" w:rsidRPr="00031FAF" w:rsidRDefault="0081764D" w:rsidP="00BB6041">
      <w:pPr>
        <w:tabs>
          <w:tab w:val="left" w:pos="284"/>
          <w:tab w:val="left" w:pos="426"/>
          <w:tab w:val="left" w:pos="709"/>
        </w:tabs>
        <w:jc w:val="both"/>
        <w:rPr>
          <w:rFonts w:ascii="Arial" w:eastAsia="Arial Unicode MS" w:hAnsi="Arial" w:cs="Arial"/>
          <w:sz w:val="22"/>
          <w:szCs w:val="22"/>
        </w:rPr>
      </w:pPr>
      <w:r w:rsidRPr="00031FAF">
        <w:rPr>
          <w:rFonts w:ascii="Arial" w:eastAsia="Arial Unicode MS" w:hAnsi="Arial" w:cs="Arial"/>
          <w:b/>
          <w:sz w:val="22"/>
          <w:szCs w:val="22"/>
        </w:rPr>
        <w:tab/>
      </w:r>
      <w:r w:rsidRPr="00031FAF">
        <w:rPr>
          <w:rFonts w:ascii="Arial" w:eastAsia="Arial Unicode MS" w:hAnsi="Arial" w:cs="Arial"/>
          <w:b/>
          <w:sz w:val="22"/>
          <w:szCs w:val="22"/>
        </w:rPr>
        <w:tab/>
      </w:r>
      <w:r w:rsidRPr="00031FAF">
        <w:rPr>
          <w:rFonts w:ascii="Arial" w:eastAsia="Arial Unicode MS" w:hAnsi="Arial" w:cs="Arial"/>
          <w:b/>
          <w:sz w:val="22"/>
          <w:szCs w:val="22"/>
        </w:rPr>
        <w:tab/>
      </w:r>
      <w:r w:rsidR="00C421E9" w:rsidRPr="00031FAF">
        <w:rPr>
          <w:rFonts w:ascii="Arial" w:eastAsia="Arial Unicode MS" w:hAnsi="Arial" w:cs="Arial"/>
          <w:b/>
          <w:sz w:val="22"/>
          <w:szCs w:val="22"/>
        </w:rPr>
        <w:t xml:space="preserve">Subcláusula </w:t>
      </w:r>
      <w:r w:rsidR="00484DCF" w:rsidRPr="00031FAF">
        <w:rPr>
          <w:rFonts w:ascii="Arial" w:eastAsia="Arial Unicode MS" w:hAnsi="Arial" w:cs="Arial"/>
          <w:b/>
          <w:sz w:val="22"/>
          <w:szCs w:val="22"/>
        </w:rPr>
        <w:t>Sexta</w:t>
      </w:r>
      <w:r w:rsidR="00C421E9" w:rsidRPr="00031FAF">
        <w:rPr>
          <w:rFonts w:ascii="Arial" w:eastAsia="Arial Unicode MS" w:hAnsi="Arial" w:cs="Arial"/>
          <w:b/>
          <w:sz w:val="22"/>
          <w:szCs w:val="22"/>
        </w:rPr>
        <w:t xml:space="preserve"> </w:t>
      </w:r>
      <w:r w:rsidR="00C421E9" w:rsidRPr="00031FAF">
        <w:rPr>
          <w:rFonts w:ascii="Arial" w:eastAsia="Arial Unicode MS" w:hAnsi="Arial" w:cs="Arial"/>
          <w:sz w:val="22"/>
          <w:szCs w:val="22"/>
        </w:rPr>
        <w:t>–</w:t>
      </w:r>
      <w:r w:rsidR="007C5374" w:rsidRPr="00031FAF">
        <w:rPr>
          <w:rFonts w:ascii="Arial" w:eastAsia="Arial Unicode MS" w:hAnsi="Arial" w:cs="Arial"/>
          <w:sz w:val="22"/>
          <w:szCs w:val="22"/>
        </w:rPr>
        <w:t xml:space="preserve"> </w:t>
      </w:r>
      <w:r w:rsidRPr="00031FAF">
        <w:rPr>
          <w:rFonts w:ascii="Arial" w:eastAsia="Arial Unicode MS" w:hAnsi="Arial" w:cs="Arial"/>
          <w:sz w:val="22"/>
          <w:szCs w:val="22"/>
        </w:rPr>
        <w:t>A cada abastecimento a Contratada deverá fornecer ao motorista um cupom discriminando, no mínimo, os dados abaixo, conforme requisição emitida pelo Consórcio:</w:t>
      </w:r>
    </w:p>
    <w:p w14:paraId="5C9BB270" w14:textId="77777777" w:rsidR="0081764D" w:rsidRPr="00031FAF" w:rsidRDefault="0081764D" w:rsidP="00BB6041">
      <w:pPr>
        <w:tabs>
          <w:tab w:val="left" w:pos="284"/>
          <w:tab w:val="left" w:pos="426"/>
          <w:tab w:val="left" w:pos="709"/>
        </w:tabs>
        <w:jc w:val="both"/>
        <w:rPr>
          <w:rFonts w:ascii="Arial" w:eastAsia="Arial Unicode MS" w:hAnsi="Arial" w:cs="Arial"/>
          <w:sz w:val="22"/>
          <w:szCs w:val="22"/>
        </w:rPr>
      </w:pPr>
      <w:r w:rsidRPr="00031FAF">
        <w:rPr>
          <w:rFonts w:ascii="Arial" w:eastAsia="Arial Unicode MS" w:hAnsi="Arial" w:cs="Arial"/>
          <w:sz w:val="22"/>
          <w:szCs w:val="22"/>
        </w:rPr>
        <w:t>a)</w:t>
      </w:r>
      <w:r w:rsidRPr="00031FAF">
        <w:rPr>
          <w:rFonts w:ascii="Arial" w:eastAsia="Arial Unicode MS" w:hAnsi="Arial" w:cs="Arial"/>
          <w:sz w:val="22"/>
          <w:szCs w:val="22"/>
        </w:rPr>
        <w:tab/>
        <w:t>Dados da Contratada e do Contratante;</w:t>
      </w:r>
    </w:p>
    <w:p w14:paraId="5C1968EC" w14:textId="77777777" w:rsidR="0081764D" w:rsidRPr="00031FAF" w:rsidRDefault="0081764D" w:rsidP="00BB6041">
      <w:pPr>
        <w:tabs>
          <w:tab w:val="left" w:pos="284"/>
          <w:tab w:val="left" w:pos="426"/>
          <w:tab w:val="left" w:pos="709"/>
        </w:tabs>
        <w:jc w:val="both"/>
        <w:rPr>
          <w:rFonts w:ascii="Arial" w:eastAsia="Arial Unicode MS" w:hAnsi="Arial" w:cs="Arial"/>
          <w:sz w:val="22"/>
          <w:szCs w:val="22"/>
        </w:rPr>
      </w:pPr>
      <w:r w:rsidRPr="00031FAF">
        <w:rPr>
          <w:rFonts w:ascii="Arial" w:eastAsia="Arial Unicode MS" w:hAnsi="Arial" w:cs="Arial"/>
          <w:sz w:val="22"/>
          <w:szCs w:val="22"/>
        </w:rPr>
        <w:t>b)</w:t>
      </w:r>
      <w:r w:rsidRPr="00031FAF">
        <w:rPr>
          <w:rFonts w:ascii="Arial" w:eastAsia="Arial Unicode MS" w:hAnsi="Arial" w:cs="Arial"/>
          <w:sz w:val="22"/>
          <w:szCs w:val="22"/>
        </w:rPr>
        <w:tab/>
        <w:t>Dados do veículo (placa e quilometragem);</w:t>
      </w:r>
    </w:p>
    <w:p w14:paraId="55DB17B3" w14:textId="77777777" w:rsidR="0081764D" w:rsidRPr="00031FAF" w:rsidRDefault="0081764D" w:rsidP="00BB6041">
      <w:pPr>
        <w:tabs>
          <w:tab w:val="left" w:pos="284"/>
          <w:tab w:val="left" w:pos="426"/>
          <w:tab w:val="left" w:pos="709"/>
        </w:tabs>
        <w:jc w:val="both"/>
        <w:rPr>
          <w:rFonts w:ascii="Arial" w:eastAsia="Arial Unicode MS" w:hAnsi="Arial" w:cs="Arial"/>
          <w:sz w:val="22"/>
          <w:szCs w:val="22"/>
        </w:rPr>
      </w:pPr>
      <w:r w:rsidRPr="00031FAF">
        <w:rPr>
          <w:rFonts w:ascii="Arial" w:eastAsia="Arial Unicode MS" w:hAnsi="Arial" w:cs="Arial"/>
          <w:sz w:val="22"/>
          <w:szCs w:val="22"/>
        </w:rPr>
        <w:t>c)</w:t>
      </w:r>
      <w:r w:rsidRPr="00031FAF">
        <w:rPr>
          <w:rFonts w:ascii="Arial" w:eastAsia="Arial Unicode MS" w:hAnsi="Arial" w:cs="Arial"/>
          <w:sz w:val="22"/>
          <w:szCs w:val="22"/>
        </w:rPr>
        <w:tab/>
        <w:t>Nome do motorista;</w:t>
      </w:r>
    </w:p>
    <w:p w14:paraId="5129126E" w14:textId="77777777" w:rsidR="0081764D" w:rsidRPr="00031FAF" w:rsidRDefault="0081764D" w:rsidP="00BB6041">
      <w:pPr>
        <w:tabs>
          <w:tab w:val="left" w:pos="284"/>
          <w:tab w:val="left" w:pos="426"/>
          <w:tab w:val="left" w:pos="709"/>
        </w:tabs>
        <w:jc w:val="both"/>
        <w:rPr>
          <w:rFonts w:ascii="Arial" w:eastAsia="Arial Unicode MS" w:hAnsi="Arial" w:cs="Arial"/>
          <w:sz w:val="22"/>
          <w:szCs w:val="22"/>
        </w:rPr>
      </w:pPr>
      <w:r w:rsidRPr="00031FAF">
        <w:rPr>
          <w:rFonts w:ascii="Arial" w:eastAsia="Arial Unicode MS" w:hAnsi="Arial" w:cs="Arial"/>
          <w:sz w:val="22"/>
          <w:szCs w:val="22"/>
        </w:rPr>
        <w:t>d)</w:t>
      </w:r>
      <w:r w:rsidRPr="00031FAF">
        <w:rPr>
          <w:rFonts w:ascii="Arial" w:eastAsia="Arial Unicode MS" w:hAnsi="Arial" w:cs="Arial"/>
          <w:sz w:val="22"/>
          <w:szCs w:val="22"/>
        </w:rPr>
        <w:tab/>
        <w:t>A quantidade, a descrição, o preço unitário e o total de cada item.</w:t>
      </w:r>
    </w:p>
    <w:p w14:paraId="065CE253" w14:textId="3463304B" w:rsidR="00D139D7" w:rsidRPr="00031FAF" w:rsidRDefault="00D139D7" w:rsidP="00BB6041">
      <w:pPr>
        <w:tabs>
          <w:tab w:val="left" w:pos="426"/>
        </w:tabs>
        <w:ind w:firstLine="709"/>
        <w:jc w:val="both"/>
        <w:rPr>
          <w:rFonts w:ascii="Arial" w:eastAsia="Arial Unicode MS" w:hAnsi="Arial" w:cs="Arial"/>
          <w:noProof/>
          <w:sz w:val="22"/>
          <w:szCs w:val="22"/>
        </w:rPr>
      </w:pPr>
    </w:p>
    <w:p w14:paraId="61A52A51" w14:textId="41DB8C97" w:rsidR="0081764D" w:rsidRPr="00031FAF" w:rsidRDefault="0081764D" w:rsidP="00BB6041">
      <w:pPr>
        <w:pStyle w:val="PargrafodaLista"/>
        <w:tabs>
          <w:tab w:val="left" w:pos="284"/>
          <w:tab w:val="left" w:pos="426"/>
        </w:tabs>
        <w:spacing w:line="240" w:lineRule="auto"/>
        <w:ind w:left="0"/>
        <w:jc w:val="both"/>
        <w:rPr>
          <w:rFonts w:ascii="Arial" w:eastAsia="Arial Unicode MS" w:hAnsi="Arial" w:cs="Arial"/>
        </w:rPr>
      </w:pPr>
      <w:r w:rsidRPr="00031FAF">
        <w:rPr>
          <w:rFonts w:ascii="Arial" w:eastAsia="Arial Unicode MS" w:hAnsi="Arial" w:cs="Arial"/>
          <w:b/>
        </w:rPr>
        <w:tab/>
      </w:r>
      <w:r w:rsidRPr="00031FAF">
        <w:rPr>
          <w:rFonts w:ascii="Arial" w:eastAsia="Arial Unicode MS" w:hAnsi="Arial" w:cs="Arial"/>
          <w:b/>
        </w:rPr>
        <w:tab/>
      </w:r>
      <w:r w:rsidRPr="00031FAF">
        <w:rPr>
          <w:rFonts w:ascii="Arial" w:eastAsia="Arial Unicode MS" w:hAnsi="Arial" w:cs="Arial"/>
          <w:b/>
        </w:rPr>
        <w:tab/>
      </w:r>
      <w:r w:rsidR="009C1D71" w:rsidRPr="00031FAF">
        <w:rPr>
          <w:rFonts w:ascii="Arial" w:eastAsia="Arial Unicode MS" w:hAnsi="Arial" w:cs="Arial"/>
          <w:b/>
        </w:rPr>
        <w:t xml:space="preserve">Subcláusula </w:t>
      </w:r>
      <w:r w:rsidRPr="00031FAF">
        <w:rPr>
          <w:rFonts w:ascii="Arial" w:eastAsia="Arial Unicode MS" w:hAnsi="Arial" w:cs="Arial"/>
          <w:b/>
        </w:rPr>
        <w:t>Sétima</w:t>
      </w:r>
      <w:r w:rsidR="009C1D71" w:rsidRPr="00031FAF">
        <w:rPr>
          <w:rFonts w:ascii="Arial" w:eastAsia="Arial Unicode MS" w:hAnsi="Arial" w:cs="Arial"/>
          <w:b/>
        </w:rPr>
        <w:t xml:space="preserve"> </w:t>
      </w:r>
      <w:r w:rsidR="009C1D71" w:rsidRPr="00031FAF">
        <w:rPr>
          <w:rFonts w:ascii="Arial" w:eastAsia="Arial Unicode MS" w:hAnsi="Arial" w:cs="Arial"/>
        </w:rPr>
        <w:t xml:space="preserve">– </w:t>
      </w:r>
      <w:r w:rsidRPr="00031FAF">
        <w:rPr>
          <w:rFonts w:ascii="Arial" w:eastAsia="Arial Unicode MS" w:hAnsi="Arial" w:cs="Arial"/>
        </w:rPr>
        <w:t>Com o intuito de evitar gastos desnecessários, solicitamos que a empresa Contratada esteja localizada na mesma cidade da sede do Contratante (Maringá-PR).</w:t>
      </w:r>
    </w:p>
    <w:p w14:paraId="498A81DF" w14:textId="18554B42" w:rsidR="0081764D" w:rsidRPr="00031FAF" w:rsidRDefault="0081764D" w:rsidP="00BB6041">
      <w:pPr>
        <w:pStyle w:val="PargrafodaLista"/>
        <w:tabs>
          <w:tab w:val="left" w:pos="426"/>
        </w:tabs>
        <w:spacing w:after="0" w:line="240" w:lineRule="auto"/>
        <w:ind w:left="0" w:firstLine="709"/>
        <w:jc w:val="both"/>
        <w:rPr>
          <w:rFonts w:ascii="Arial" w:eastAsia="Arial Unicode MS" w:hAnsi="Arial" w:cs="Arial"/>
        </w:rPr>
      </w:pPr>
    </w:p>
    <w:p w14:paraId="4D074FD5" w14:textId="096BACFF" w:rsidR="0081764D" w:rsidRPr="00031FAF" w:rsidRDefault="009C1D71" w:rsidP="00BB6041">
      <w:pPr>
        <w:tabs>
          <w:tab w:val="left" w:pos="284"/>
          <w:tab w:val="left" w:pos="426"/>
        </w:tabs>
        <w:jc w:val="both"/>
        <w:rPr>
          <w:rFonts w:ascii="Arial" w:eastAsia="Arial Unicode MS" w:hAnsi="Arial" w:cs="Arial"/>
          <w:sz w:val="22"/>
          <w:szCs w:val="22"/>
        </w:rPr>
      </w:pPr>
      <w:r w:rsidRPr="00031FAF">
        <w:rPr>
          <w:rFonts w:ascii="Arial" w:eastAsia="Arial Unicode MS" w:hAnsi="Arial" w:cs="Arial"/>
          <w:noProof/>
          <w:sz w:val="22"/>
          <w:szCs w:val="22"/>
        </w:rPr>
        <w:t xml:space="preserve"> </w:t>
      </w:r>
      <w:r w:rsidR="0081764D" w:rsidRPr="00031FAF">
        <w:rPr>
          <w:rFonts w:ascii="Arial" w:eastAsia="Arial Unicode MS" w:hAnsi="Arial" w:cs="Arial"/>
          <w:noProof/>
          <w:sz w:val="22"/>
          <w:szCs w:val="22"/>
        </w:rPr>
        <w:tab/>
      </w:r>
      <w:r w:rsidR="0081764D" w:rsidRPr="00031FAF">
        <w:rPr>
          <w:rFonts w:ascii="Arial" w:eastAsia="Arial Unicode MS" w:hAnsi="Arial" w:cs="Arial"/>
          <w:noProof/>
          <w:sz w:val="22"/>
          <w:szCs w:val="22"/>
        </w:rPr>
        <w:tab/>
      </w:r>
      <w:r w:rsidR="0081764D" w:rsidRPr="00031FAF">
        <w:rPr>
          <w:rFonts w:ascii="Arial" w:eastAsia="Arial Unicode MS" w:hAnsi="Arial" w:cs="Arial"/>
          <w:noProof/>
          <w:sz w:val="22"/>
          <w:szCs w:val="22"/>
        </w:rPr>
        <w:tab/>
      </w:r>
      <w:r w:rsidRPr="00031FAF">
        <w:rPr>
          <w:rFonts w:ascii="Arial" w:eastAsia="Arial Unicode MS" w:hAnsi="Arial" w:cs="Arial"/>
          <w:b/>
          <w:sz w:val="22"/>
          <w:szCs w:val="22"/>
        </w:rPr>
        <w:t xml:space="preserve">Subcláusula </w:t>
      </w:r>
      <w:r w:rsidR="0081764D" w:rsidRPr="00031FAF">
        <w:rPr>
          <w:rFonts w:ascii="Arial" w:eastAsia="Arial Unicode MS" w:hAnsi="Arial" w:cs="Arial"/>
          <w:b/>
          <w:sz w:val="22"/>
          <w:szCs w:val="22"/>
        </w:rPr>
        <w:t>Oitava</w:t>
      </w:r>
      <w:r w:rsidRPr="00031FAF">
        <w:rPr>
          <w:rFonts w:ascii="Arial" w:eastAsia="Arial Unicode MS" w:hAnsi="Arial" w:cs="Arial"/>
          <w:sz w:val="22"/>
          <w:szCs w:val="22"/>
        </w:rPr>
        <w:t xml:space="preserve">– </w:t>
      </w:r>
      <w:r w:rsidR="0081764D" w:rsidRPr="00031FAF">
        <w:rPr>
          <w:rFonts w:ascii="Arial" w:eastAsia="Arial Unicode MS" w:hAnsi="Arial" w:cs="Arial"/>
          <w:sz w:val="22"/>
          <w:szCs w:val="22"/>
        </w:rPr>
        <w:t>Havendo dúvidas quanto ao valor e procedência do item fornecido, o Contratante poderá solicitar a Contratada, documentos comprobatórios, sem ônus ao Contratante.</w:t>
      </w:r>
    </w:p>
    <w:p w14:paraId="771BB675" w14:textId="2C8E8DCC" w:rsidR="0081764D" w:rsidRPr="00031FAF" w:rsidRDefault="0081764D" w:rsidP="00BB6041">
      <w:pPr>
        <w:pStyle w:val="PargrafodaLista"/>
        <w:tabs>
          <w:tab w:val="left" w:pos="426"/>
        </w:tabs>
        <w:spacing w:after="0" w:line="240" w:lineRule="auto"/>
        <w:ind w:left="0" w:firstLine="709"/>
        <w:jc w:val="both"/>
        <w:rPr>
          <w:rFonts w:ascii="Arial" w:eastAsia="Arial Unicode MS" w:hAnsi="Arial" w:cs="Arial"/>
        </w:rPr>
      </w:pPr>
    </w:p>
    <w:p w14:paraId="39AF75EC" w14:textId="7E508E8D" w:rsidR="00631692" w:rsidRPr="00031FAF" w:rsidRDefault="0081764D" w:rsidP="00631692">
      <w:pPr>
        <w:tabs>
          <w:tab w:val="left" w:pos="284"/>
          <w:tab w:val="left" w:pos="426"/>
        </w:tabs>
        <w:jc w:val="both"/>
        <w:rPr>
          <w:rFonts w:ascii="Arial" w:hAnsi="Arial" w:cs="Arial"/>
          <w:sz w:val="22"/>
          <w:szCs w:val="22"/>
        </w:rPr>
      </w:pPr>
      <w:r w:rsidRPr="00031FAF">
        <w:rPr>
          <w:rFonts w:ascii="Arial" w:eastAsia="Arial Unicode MS" w:hAnsi="Arial" w:cs="Arial"/>
          <w:b/>
        </w:rPr>
        <w:tab/>
      </w:r>
      <w:r w:rsidRPr="00031FAF">
        <w:rPr>
          <w:rFonts w:ascii="Arial" w:eastAsia="Arial Unicode MS" w:hAnsi="Arial" w:cs="Arial"/>
          <w:b/>
        </w:rPr>
        <w:tab/>
      </w:r>
      <w:r w:rsidR="00631692">
        <w:rPr>
          <w:rFonts w:ascii="Arial" w:eastAsia="Arial Unicode MS" w:hAnsi="Arial" w:cs="Arial"/>
          <w:b/>
        </w:rPr>
        <w:tab/>
      </w:r>
      <w:r w:rsidRPr="00631692">
        <w:rPr>
          <w:rFonts w:ascii="Arial" w:eastAsia="Arial Unicode MS" w:hAnsi="Arial" w:cs="Arial"/>
          <w:b/>
          <w:sz w:val="22"/>
          <w:szCs w:val="22"/>
        </w:rPr>
        <w:t>Subcláusula Nona –</w:t>
      </w:r>
      <w:r w:rsidRPr="00031FAF">
        <w:rPr>
          <w:rFonts w:ascii="Arial" w:eastAsia="Arial Unicode MS" w:hAnsi="Arial" w:cs="Arial"/>
        </w:rPr>
        <w:t xml:space="preserve"> </w:t>
      </w:r>
      <w:r w:rsidR="00631692" w:rsidRPr="00031FAF">
        <w:rPr>
          <w:rFonts w:ascii="Arial" w:hAnsi="Arial" w:cs="Arial"/>
          <w:sz w:val="22"/>
          <w:szCs w:val="22"/>
        </w:rPr>
        <w:t>Não será aceita carta ou outro meio de comunicação informando engano, erro ou omissão por parte da Contratada ou de representante.</w:t>
      </w:r>
    </w:p>
    <w:p w14:paraId="3B20D4BD" w14:textId="77777777" w:rsidR="00631692" w:rsidRDefault="00631692" w:rsidP="00BB6041">
      <w:pPr>
        <w:tabs>
          <w:tab w:val="left" w:pos="284"/>
          <w:tab w:val="left" w:pos="426"/>
        </w:tabs>
        <w:jc w:val="both"/>
        <w:rPr>
          <w:rFonts w:ascii="Arial" w:eastAsia="Arial Unicode MS" w:hAnsi="Arial" w:cs="Arial"/>
          <w:b/>
          <w:sz w:val="22"/>
          <w:szCs w:val="22"/>
        </w:rPr>
      </w:pPr>
    </w:p>
    <w:p w14:paraId="58F773ED" w14:textId="08ECCB48" w:rsidR="0081764D" w:rsidRPr="00031FAF" w:rsidRDefault="0081764D" w:rsidP="00BB6041">
      <w:pPr>
        <w:tabs>
          <w:tab w:val="left" w:pos="284"/>
          <w:tab w:val="left" w:pos="426"/>
        </w:tabs>
        <w:jc w:val="both"/>
        <w:rPr>
          <w:rFonts w:ascii="Arial" w:hAnsi="Arial" w:cs="Arial"/>
          <w:sz w:val="22"/>
          <w:szCs w:val="22"/>
        </w:rPr>
      </w:pPr>
      <w:r w:rsidRPr="00031FAF">
        <w:rPr>
          <w:rFonts w:ascii="Arial" w:eastAsia="Arial Unicode MS" w:hAnsi="Arial" w:cs="Arial"/>
          <w:b/>
          <w:sz w:val="22"/>
          <w:szCs w:val="22"/>
        </w:rPr>
        <w:tab/>
      </w:r>
      <w:r w:rsidRPr="00031FAF">
        <w:rPr>
          <w:rFonts w:ascii="Arial" w:eastAsia="Arial Unicode MS" w:hAnsi="Arial" w:cs="Arial"/>
          <w:b/>
          <w:sz w:val="22"/>
          <w:szCs w:val="22"/>
        </w:rPr>
        <w:tab/>
      </w:r>
      <w:r w:rsidRPr="00031FAF">
        <w:rPr>
          <w:rFonts w:ascii="Arial" w:eastAsia="Arial Unicode MS" w:hAnsi="Arial" w:cs="Arial"/>
          <w:b/>
          <w:sz w:val="22"/>
          <w:szCs w:val="22"/>
        </w:rPr>
        <w:tab/>
        <w:t xml:space="preserve">Subcláusula Décima </w:t>
      </w:r>
      <w:r w:rsidRPr="00031FAF">
        <w:rPr>
          <w:rFonts w:ascii="Arial" w:eastAsia="Arial Unicode MS" w:hAnsi="Arial" w:cs="Arial"/>
          <w:sz w:val="22"/>
          <w:szCs w:val="22"/>
        </w:rPr>
        <w:t>–</w:t>
      </w:r>
      <w:r w:rsidRPr="00031FAF">
        <w:rPr>
          <w:rFonts w:ascii="Arial" w:hAnsi="Arial" w:cs="Arial"/>
          <w:sz w:val="22"/>
          <w:szCs w:val="22"/>
        </w:rPr>
        <w:t xml:space="preserve"> </w:t>
      </w:r>
      <w:r w:rsidR="00631692" w:rsidRPr="00031FAF">
        <w:rPr>
          <w:rFonts w:ascii="Arial" w:hAnsi="Arial" w:cs="Arial"/>
          <w:sz w:val="22"/>
          <w:szCs w:val="22"/>
        </w:rPr>
        <w:t>Será designado funcionário da Comissão de Recebimento de Compras e Serviços conforme Resolução nº 074/2024 para exercer a fiscalização e o acompanhamento do objeto deste Contrato nos termos disciplinados nos artigos 104, III e 117, ambos da Lei Federal nº 14.133/2021, e de acordo com o estabelecido no Aviso de Contratação Direta.</w:t>
      </w:r>
    </w:p>
    <w:p w14:paraId="412445EA" w14:textId="77777777" w:rsidR="0081764D" w:rsidRPr="00031FAF" w:rsidRDefault="0081764D" w:rsidP="00BB6041">
      <w:pPr>
        <w:tabs>
          <w:tab w:val="left" w:pos="284"/>
          <w:tab w:val="left" w:pos="426"/>
        </w:tabs>
        <w:jc w:val="both"/>
        <w:rPr>
          <w:rFonts w:ascii="Arial" w:hAnsi="Arial" w:cs="Arial"/>
          <w:sz w:val="22"/>
          <w:szCs w:val="22"/>
        </w:rPr>
      </w:pPr>
    </w:p>
    <w:p w14:paraId="665DFCB4" w14:textId="3A2911F0" w:rsidR="00631692" w:rsidRPr="00031FAF" w:rsidRDefault="0081764D" w:rsidP="00631692">
      <w:pPr>
        <w:tabs>
          <w:tab w:val="left" w:pos="426"/>
        </w:tabs>
        <w:ind w:firstLine="709"/>
        <w:jc w:val="both"/>
        <w:rPr>
          <w:rFonts w:ascii="Arial" w:hAnsi="Arial" w:cs="Arial"/>
          <w:sz w:val="22"/>
          <w:szCs w:val="22"/>
        </w:rPr>
      </w:pPr>
      <w:r w:rsidRPr="00031FAF">
        <w:rPr>
          <w:rFonts w:ascii="Arial" w:eastAsia="Arial Unicode MS" w:hAnsi="Arial" w:cs="Arial"/>
          <w:b/>
          <w:sz w:val="22"/>
          <w:szCs w:val="22"/>
        </w:rPr>
        <w:t xml:space="preserve">Subcláusula Décima Primeira </w:t>
      </w:r>
      <w:r w:rsidRPr="00031FAF">
        <w:rPr>
          <w:rFonts w:ascii="Arial" w:eastAsia="Arial Unicode MS" w:hAnsi="Arial" w:cs="Arial"/>
          <w:sz w:val="22"/>
          <w:szCs w:val="22"/>
        </w:rPr>
        <w:t xml:space="preserve">– </w:t>
      </w:r>
      <w:r w:rsidR="00631692" w:rsidRPr="00031FAF">
        <w:rPr>
          <w:rFonts w:ascii="Arial" w:hAnsi="Arial" w:cs="Arial"/>
          <w:sz w:val="22"/>
          <w:szCs w:val="22"/>
        </w:rPr>
        <w:t>O licitante vencedor fica responsável pela qualidade e garantia do objeto especificado no Anexo I.</w:t>
      </w:r>
    </w:p>
    <w:p w14:paraId="0DFC8DC3" w14:textId="77777777" w:rsidR="00631692" w:rsidRDefault="00631692" w:rsidP="00631692">
      <w:pPr>
        <w:tabs>
          <w:tab w:val="left" w:pos="426"/>
        </w:tabs>
        <w:jc w:val="both"/>
        <w:rPr>
          <w:rFonts w:ascii="Arial" w:eastAsia="Arial Unicode MS" w:hAnsi="Arial" w:cs="Arial"/>
          <w:sz w:val="22"/>
          <w:szCs w:val="22"/>
        </w:rPr>
      </w:pPr>
    </w:p>
    <w:p w14:paraId="4F3F1300" w14:textId="579C651E" w:rsidR="00631692" w:rsidRPr="00031FAF" w:rsidRDefault="00631692" w:rsidP="00631692">
      <w:pPr>
        <w:tabs>
          <w:tab w:val="left" w:pos="426"/>
        </w:tabs>
        <w:jc w:val="both"/>
        <w:rPr>
          <w:rFonts w:ascii="Arial" w:eastAsia="Arial Unicode MS" w:hAnsi="Arial" w:cs="Arial"/>
          <w:noProof/>
          <w:sz w:val="22"/>
          <w:szCs w:val="22"/>
        </w:rPr>
      </w:pPr>
      <w:r>
        <w:rPr>
          <w:rFonts w:ascii="Arial" w:eastAsia="Arial Unicode MS" w:hAnsi="Arial" w:cs="Arial"/>
          <w:sz w:val="22"/>
          <w:szCs w:val="22"/>
        </w:rPr>
        <w:tab/>
      </w:r>
      <w:r>
        <w:rPr>
          <w:rFonts w:ascii="Arial" w:eastAsia="Arial Unicode MS" w:hAnsi="Arial" w:cs="Arial"/>
          <w:sz w:val="22"/>
          <w:szCs w:val="22"/>
        </w:rPr>
        <w:tab/>
      </w:r>
      <w:r w:rsidR="0081764D" w:rsidRPr="00031FAF">
        <w:rPr>
          <w:rFonts w:ascii="Arial" w:eastAsia="Arial Unicode MS" w:hAnsi="Arial" w:cs="Arial"/>
          <w:b/>
          <w:sz w:val="22"/>
          <w:szCs w:val="22"/>
        </w:rPr>
        <w:t xml:space="preserve">Subcláusula Décima </w:t>
      </w:r>
      <w:proofErr w:type="gramStart"/>
      <w:r w:rsidR="0081764D" w:rsidRPr="00031FAF">
        <w:rPr>
          <w:rFonts w:ascii="Arial" w:eastAsia="Arial Unicode MS" w:hAnsi="Arial" w:cs="Arial"/>
          <w:b/>
          <w:sz w:val="22"/>
          <w:szCs w:val="22"/>
        </w:rPr>
        <w:t xml:space="preserve">Segunda  </w:t>
      </w:r>
      <w:r w:rsidR="0081764D" w:rsidRPr="00031FAF">
        <w:rPr>
          <w:rFonts w:ascii="Arial" w:eastAsia="Arial Unicode MS" w:hAnsi="Arial" w:cs="Arial"/>
          <w:sz w:val="22"/>
          <w:szCs w:val="22"/>
        </w:rPr>
        <w:t>–</w:t>
      </w:r>
      <w:proofErr w:type="gramEnd"/>
      <w:r w:rsidR="0081764D" w:rsidRPr="00031FAF">
        <w:rPr>
          <w:rFonts w:ascii="Arial" w:eastAsia="Arial Unicode MS" w:hAnsi="Arial" w:cs="Arial"/>
          <w:sz w:val="22"/>
          <w:szCs w:val="22"/>
        </w:rPr>
        <w:t xml:space="preserve"> </w:t>
      </w:r>
      <w:r w:rsidRPr="00031FAF">
        <w:rPr>
          <w:rFonts w:ascii="Arial" w:hAnsi="Arial" w:cs="Arial"/>
          <w:sz w:val="22"/>
          <w:szCs w:val="22"/>
        </w:rPr>
        <w:t>O prazo de execução poderá ser revisto nas hipótese indicada no artigo 107 da Lei Federal nº 14.1333/2021.</w:t>
      </w:r>
    </w:p>
    <w:p w14:paraId="4A9E49FE" w14:textId="41C8C2CA" w:rsidR="0081764D" w:rsidRPr="00031FAF" w:rsidRDefault="0081764D" w:rsidP="00BB6041">
      <w:pPr>
        <w:tabs>
          <w:tab w:val="left" w:pos="284"/>
          <w:tab w:val="left" w:pos="426"/>
        </w:tabs>
        <w:jc w:val="both"/>
        <w:rPr>
          <w:rFonts w:ascii="Arial" w:hAnsi="Arial" w:cs="Arial"/>
          <w:color w:val="000000" w:themeColor="text1"/>
          <w:sz w:val="22"/>
          <w:szCs w:val="22"/>
        </w:rPr>
      </w:pPr>
    </w:p>
    <w:p w14:paraId="50D3E3EB" w14:textId="1787728A" w:rsidR="00631692" w:rsidRDefault="0081764D" w:rsidP="00631692">
      <w:pPr>
        <w:tabs>
          <w:tab w:val="left" w:pos="284"/>
          <w:tab w:val="left" w:pos="426"/>
        </w:tabs>
        <w:ind w:firstLine="709"/>
        <w:jc w:val="both"/>
        <w:rPr>
          <w:rFonts w:ascii="Arial" w:hAnsi="Arial" w:cs="Arial"/>
          <w:sz w:val="22"/>
          <w:szCs w:val="22"/>
        </w:rPr>
      </w:pPr>
      <w:r w:rsidRPr="00031FAF">
        <w:rPr>
          <w:rFonts w:ascii="Arial" w:eastAsia="Arial Unicode MS" w:hAnsi="Arial" w:cs="Arial"/>
          <w:b/>
          <w:sz w:val="22"/>
          <w:szCs w:val="22"/>
        </w:rPr>
        <w:t xml:space="preserve">Subcláusula Décima Terceira </w:t>
      </w:r>
      <w:r w:rsidRPr="00031FAF">
        <w:rPr>
          <w:rFonts w:ascii="Arial" w:eastAsia="Arial Unicode MS" w:hAnsi="Arial" w:cs="Arial"/>
          <w:sz w:val="22"/>
          <w:szCs w:val="22"/>
        </w:rPr>
        <w:t xml:space="preserve">– </w:t>
      </w:r>
      <w:r w:rsidR="00631692" w:rsidRPr="00103B7E">
        <w:rPr>
          <w:rFonts w:ascii="Arial" w:hAnsi="Arial" w:cs="Arial"/>
          <w:sz w:val="22"/>
          <w:szCs w:val="22"/>
        </w:rPr>
        <w:t xml:space="preserve">É vedado subcontratar, ceder ou transferir, total ou parcialmente a responsabilidade pela execução do objeto deste </w:t>
      </w:r>
      <w:r w:rsidR="00631692">
        <w:rPr>
          <w:rFonts w:ascii="Arial" w:hAnsi="Arial" w:cs="Arial"/>
          <w:sz w:val="22"/>
          <w:szCs w:val="22"/>
        </w:rPr>
        <w:t>Contrato</w:t>
      </w:r>
      <w:r w:rsidR="00631692" w:rsidRPr="00103B7E">
        <w:rPr>
          <w:rFonts w:ascii="Arial" w:hAnsi="Arial" w:cs="Arial"/>
          <w:sz w:val="22"/>
          <w:szCs w:val="22"/>
        </w:rPr>
        <w:t>, sem a expressa autorização do Fiscal do Contrato;</w:t>
      </w:r>
    </w:p>
    <w:p w14:paraId="22A65270" w14:textId="6BDBA222" w:rsidR="0081764D" w:rsidRPr="00031FAF" w:rsidRDefault="0081764D" w:rsidP="00BB6041">
      <w:pPr>
        <w:tabs>
          <w:tab w:val="left" w:pos="284"/>
          <w:tab w:val="left" w:pos="426"/>
        </w:tabs>
        <w:jc w:val="both"/>
        <w:rPr>
          <w:rFonts w:ascii="Arial" w:hAnsi="Arial" w:cs="Arial"/>
          <w:sz w:val="22"/>
          <w:szCs w:val="22"/>
        </w:rPr>
      </w:pPr>
    </w:p>
    <w:p w14:paraId="61B55D77" w14:textId="77777777" w:rsidR="0081764D" w:rsidRPr="00031FAF" w:rsidRDefault="0081764D" w:rsidP="00BB6041">
      <w:pPr>
        <w:tabs>
          <w:tab w:val="left" w:pos="284"/>
          <w:tab w:val="left" w:pos="426"/>
        </w:tabs>
        <w:jc w:val="both"/>
        <w:rPr>
          <w:rFonts w:ascii="Arial" w:hAnsi="Arial" w:cs="Arial"/>
          <w:sz w:val="22"/>
          <w:szCs w:val="22"/>
        </w:rPr>
      </w:pPr>
    </w:p>
    <w:p w14:paraId="26EECF59" w14:textId="1EFC790C" w:rsidR="00631692" w:rsidRDefault="0081764D" w:rsidP="00631692">
      <w:pPr>
        <w:tabs>
          <w:tab w:val="left" w:pos="284"/>
          <w:tab w:val="left" w:pos="426"/>
        </w:tabs>
        <w:ind w:firstLine="709"/>
        <w:jc w:val="both"/>
        <w:rPr>
          <w:rFonts w:ascii="Arial" w:hAnsi="Arial" w:cs="Arial"/>
          <w:sz w:val="22"/>
          <w:szCs w:val="22"/>
        </w:rPr>
      </w:pPr>
      <w:r w:rsidRPr="00031FAF">
        <w:rPr>
          <w:rFonts w:ascii="Arial" w:eastAsia="Arial Unicode MS" w:hAnsi="Arial" w:cs="Arial"/>
          <w:b/>
          <w:sz w:val="22"/>
          <w:szCs w:val="22"/>
        </w:rPr>
        <w:t xml:space="preserve">Subcláusula Décima Quarta </w:t>
      </w:r>
      <w:r w:rsidRPr="00031FAF">
        <w:rPr>
          <w:rFonts w:ascii="Arial" w:eastAsia="Arial Unicode MS" w:hAnsi="Arial" w:cs="Arial"/>
          <w:sz w:val="22"/>
          <w:szCs w:val="22"/>
        </w:rPr>
        <w:t xml:space="preserve">– </w:t>
      </w:r>
      <w:r w:rsidR="00631692">
        <w:rPr>
          <w:rFonts w:ascii="Arial" w:hAnsi="Arial" w:cs="Arial"/>
          <w:sz w:val="22"/>
          <w:szCs w:val="22"/>
        </w:rPr>
        <w:t>– S</w:t>
      </w:r>
      <w:r w:rsidR="00631692" w:rsidRPr="00103B7E">
        <w:rPr>
          <w:rFonts w:ascii="Arial" w:hAnsi="Arial" w:cs="Arial"/>
          <w:sz w:val="22"/>
          <w:szCs w:val="22"/>
        </w:rPr>
        <w:t xml:space="preserve">omente em casos excepcionais, quando da real impossibilidade de fornecimento do objeto a empresa a ser contratada deverá oferecer outro local, por meio de comunicação por escrito, com a mesma qualificação técnica, sem nenhum ônus adicional para o </w:t>
      </w:r>
      <w:r w:rsidR="00631692">
        <w:rPr>
          <w:rFonts w:ascii="Arial" w:hAnsi="Arial" w:cs="Arial"/>
          <w:sz w:val="22"/>
          <w:szCs w:val="22"/>
        </w:rPr>
        <w:t>Contratante.</w:t>
      </w:r>
    </w:p>
    <w:p w14:paraId="75DDFE1B" w14:textId="77777777" w:rsidR="00103B7E" w:rsidRDefault="00103B7E" w:rsidP="00BB6041">
      <w:pPr>
        <w:tabs>
          <w:tab w:val="left" w:pos="284"/>
          <w:tab w:val="left" w:pos="426"/>
        </w:tabs>
        <w:jc w:val="both"/>
        <w:rPr>
          <w:rFonts w:ascii="Arial" w:hAnsi="Arial" w:cs="Arial"/>
          <w:sz w:val="22"/>
          <w:szCs w:val="22"/>
        </w:rPr>
      </w:pPr>
    </w:p>
    <w:p w14:paraId="299AA06D" w14:textId="77777777" w:rsidR="00C421E9" w:rsidRPr="000D56F1" w:rsidRDefault="00C421E9" w:rsidP="00BB6041">
      <w:pPr>
        <w:tabs>
          <w:tab w:val="left" w:pos="426"/>
        </w:tabs>
        <w:jc w:val="both"/>
        <w:rPr>
          <w:rFonts w:ascii="Arial" w:hAnsi="Arial" w:cs="Arial"/>
          <w:b/>
          <w:sz w:val="22"/>
          <w:szCs w:val="22"/>
        </w:rPr>
      </w:pPr>
      <w:r w:rsidRPr="000D56F1">
        <w:rPr>
          <w:rFonts w:ascii="Arial" w:hAnsi="Arial" w:cs="Arial"/>
          <w:b/>
          <w:sz w:val="22"/>
          <w:szCs w:val="22"/>
        </w:rPr>
        <w:t>CLÁUSULA TERCEIRA – VALOR CONTRATUAL</w:t>
      </w:r>
    </w:p>
    <w:p w14:paraId="2C092FF8" w14:textId="77777777" w:rsidR="00C421E9" w:rsidRPr="00147773" w:rsidRDefault="00C421E9" w:rsidP="00BB6041">
      <w:pPr>
        <w:tabs>
          <w:tab w:val="left" w:pos="426"/>
        </w:tabs>
        <w:ind w:firstLine="1134"/>
        <w:jc w:val="both"/>
        <w:rPr>
          <w:rFonts w:ascii="Arial" w:hAnsi="Arial" w:cs="Arial"/>
          <w:b/>
          <w:color w:val="FF0000"/>
          <w:sz w:val="22"/>
          <w:szCs w:val="22"/>
        </w:rPr>
      </w:pPr>
    </w:p>
    <w:p w14:paraId="778203AC" w14:textId="1D711CF5" w:rsidR="00C421E9" w:rsidRPr="00256B09" w:rsidRDefault="00C421E9" w:rsidP="00BB6041">
      <w:pPr>
        <w:tabs>
          <w:tab w:val="left" w:pos="426"/>
        </w:tabs>
        <w:ind w:firstLine="708"/>
        <w:jc w:val="both"/>
        <w:rPr>
          <w:rFonts w:ascii="Arial" w:hAnsi="Arial" w:cs="Arial"/>
          <w:sz w:val="22"/>
          <w:szCs w:val="22"/>
        </w:rPr>
      </w:pPr>
      <w:r w:rsidRPr="00934E43">
        <w:rPr>
          <w:rFonts w:ascii="Arial" w:hAnsi="Arial" w:cs="Arial"/>
          <w:sz w:val="22"/>
          <w:szCs w:val="22"/>
        </w:rPr>
        <w:t xml:space="preserve">Pela execução do objeto ora contratado, o </w:t>
      </w:r>
      <w:r w:rsidR="004831E1" w:rsidRPr="00934E43">
        <w:rPr>
          <w:rFonts w:ascii="Arial" w:hAnsi="Arial" w:cs="Arial"/>
          <w:b/>
          <w:bCs/>
          <w:sz w:val="22"/>
          <w:szCs w:val="22"/>
        </w:rPr>
        <w:t>C</w:t>
      </w:r>
      <w:r w:rsidR="004831E1" w:rsidRPr="00934E43">
        <w:rPr>
          <w:rFonts w:ascii="Arial" w:hAnsi="Arial" w:cs="Arial"/>
          <w:b/>
          <w:sz w:val="22"/>
          <w:szCs w:val="22"/>
        </w:rPr>
        <w:t>ontratante</w:t>
      </w:r>
      <w:r w:rsidR="004831E1" w:rsidRPr="00934E43">
        <w:rPr>
          <w:rFonts w:ascii="Arial" w:hAnsi="Arial" w:cs="Arial"/>
          <w:sz w:val="22"/>
          <w:szCs w:val="22"/>
        </w:rPr>
        <w:t xml:space="preserve"> </w:t>
      </w:r>
      <w:r w:rsidRPr="00934E43">
        <w:rPr>
          <w:rFonts w:ascii="Arial" w:hAnsi="Arial" w:cs="Arial"/>
          <w:sz w:val="22"/>
          <w:szCs w:val="22"/>
        </w:rPr>
        <w:t xml:space="preserve">pagará à </w:t>
      </w:r>
      <w:r w:rsidRPr="00934E43">
        <w:rPr>
          <w:rFonts w:ascii="Arial" w:hAnsi="Arial" w:cs="Arial"/>
          <w:b/>
          <w:sz w:val="22"/>
          <w:szCs w:val="22"/>
        </w:rPr>
        <w:t>C</w:t>
      </w:r>
      <w:r w:rsidR="004831E1" w:rsidRPr="00934E43">
        <w:rPr>
          <w:rFonts w:ascii="Arial" w:hAnsi="Arial" w:cs="Arial"/>
          <w:b/>
          <w:sz w:val="22"/>
          <w:szCs w:val="22"/>
        </w:rPr>
        <w:t>ontratada</w:t>
      </w:r>
      <w:r w:rsidRPr="00934E43">
        <w:rPr>
          <w:rFonts w:ascii="Arial" w:hAnsi="Arial" w:cs="Arial"/>
          <w:sz w:val="22"/>
          <w:szCs w:val="22"/>
        </w:rPr>
        <w:t xml:space="preserve"> o valor global de R$ ___________ (___________).</w:t>
      </w:r>
      <w:r w:rsidRPr="00256B09">
        <w:rPr>
          <w:rFonts w:ascii="Arial" w:hAnsi="Arial" w:cs="Arial"/>
          <w:sz w:val="22"/>
          <w:szCs w:val="22"/>
        </w:rPr>
        <w:t xml:space="preserve"> </w:t>
      </w:r>
    </w:p>
    <w:p w14:paraId="51D3E1BB" w14:textId="77777777" w:rsidR="00C421E9" w:rsidRPr="00256B09" w:rsidRDefault="00C421E9" w:rsidP="00BB6041">
      <w:pPr>
        <w:tabs>
          <w:tab w:val="left" w:pos="426"/>
        </w:tabs>
        <w:jc w:val="both"/>
        <w:rPr>
          <w:rFonts w:ascii="Arial" w:hAnsi="Arial" w:cs="Arial"/>
          <w:sz w:val="22"/>
          <w:szCs w:val="22"/>
        </w:rPr>
      </w:pPr>
    </w:p>
    <w:p w14:paraId="4ABD7E86" w14:textId="17921790" w:rsidR="00631692" w:rsidRDefault="00C421E9" w:rsidP="00BB6041">
      <w:pPr>
        <w:tabs>
          <w:tab w:val="left" w:pos="426"/>
        </w:tabs>
        <w:ind w:firstLine="709"/>
        <w:jc w:val="both"/>
        <w:rPr>
          <w:rFonts w:ascii="Arial" w:hAnsi="Arial" w:cs="Arial"/>
          <w:sz w:val="22"/>
          <w:szCs w:val="22"/>
        </w:rPr>
      </w:pPr>
      <w:r w:rsidRPr="00031FAF">
        <w:rPr>
          <w:rFonts w:ascii="Arial" w:hAnsi="Arial" w:cs="Arial"/>
          <w:b/>
          <w:sz w:val="22"/>
          <w:szCs w:val="22"/>
        </w:rPr>
        <w:t xml:space="preserve">Subcláusula Primeira </w:t>
      </w:r>
      <w:r w:rsidRPr="00031FAF">
        <w:rPr>
          <w:rFonts w:ascii="Arial" w:hAnsi="Arial" w:cs="Arial"/>
          <w:sz w:val="22"/>
          <w:szCs w:val="22"/>
        </w:rPr>
        <w:t xml:space="preserve">– </w:t>
      </w:r>
      <w:r w:rsidR="00631692">
        <w:rPr>
          <w:rFonts w:ascii="Arial" w:hAnsi="Arial" w:cs="Arial"/>
          <w:sz w:val="22"/>
          <w:szCs w:val="22"/>
        </w:rPr>
        <w:t>O valor do desconto aplicado é de _______ % (porcento) a ser observado durante toda a vigência do contrato.</w:t>
      </w:r>
    </w:p>
    <w:p w14:paraId="1905C208" w14:textId="078FF1F4" w:rsidR="00C421E9" w:rsidRPr="00031FAF" w:rsidRDefault="00C421E9" w:rsidP="00BB6041">
      <w:pPr>
        <w:tabs>
          <w:tab w:val="left" w:pos="426"/>
        </w:tabs>
        <w:ind w:firstLine="709"/>
        <w:jc w:val="both"/>
        <w:rPr>
          <w:rFonts w:ascii="Arial" w:hAnsi="Arial" w:cs="Arial"/>
          <w:sz w:val="22"/>
          <w:szCs w:val="22"/>
        </w:rPr>
      </w:pPr>
    </w:p>
    <w:p w14:paraId="3841E414" w14:textId="77777777" w:rsidR="00631692" w:rsidRPr="00031FAF" w:rsidRDefault="00C421E9" w:rsidP="00631692">
      <w:pPr>
        <w:tabs>
          <w:tab w:val="left" w:pos="426"/>
        </w:tabs>
        <w:ind w:firstLine="709"/>
        <w:jc w:val="both"/>
        <w:rPr>
          <w:rFonts w:ascii="Arial" w:hAnsi="Arial" w:cs="Arial"/>
          <w:sz w:val="22"/>
          <w:szCs w:val="22"/>
        </w:rPr>
      </w:pPr>
      <w:r w:rsidRPr="00031FAF">
        <w:rPr>
          <w:rFonts w:ascii="Arial" w:hAnsi="Arial" w:cs="Arial"/>
          <w:b/>
          <w:sz w:val="22"/>
          <w:szCs w:val="22"/>
        </w:rPr>
        <w:t>Subcláusula Segunda</w:t>
      </w:r>
      <w:r w:rsidRPr="00031FAF">
        <w:rPr>
          <w:rFonts w:ascii="Arial" w:hAnsi="Arial" w:cs="Arial"/>
          <w:bCs/>
          <w:sz w:val="22"/>
          <w:szCs w:val="22"/>
        </w:rPr>
        <w:t xml:space="preserve"> – </w:t>
      </w:r>
      <w:r w:rsidR="00631692" w:rsidRPr="00031FAF">
        <w:rPr>
          <w:rFonts w:ascii="Arial" w:hAnsi="Arial" w:cs="Arial"/>
          <w:sz w:val="22"/>
          <w:szCs w:val="22"/>
        </w:rPr>
        <w:t>O preço do objeto contratado terá um prazo de validade de 01 (um) ano, contado a partir da data da entrega da Nota de Empenho à Contratada.</w:t>
      </w:r>
    </w:p>
    <w:p w14:paraId="23B7D984" w14:textId="77777777" w:rsidR="00C421E9" w:rsidRPr="00031FAF" w:rsidRDefault="00C421E9" w:rsidP="00BB6041">
      <w:pPr>
        <w:tabs>
          <w:tab w:val="left" w:pos="426"/>
        </w:tabs>
        <w:jc w:val="both"/>
        <w:rPr>
          <w:rFonts w:ascii="Arial" w:hAnsi="Arial" w:cs="Arial"/>
          <w:b/>
          <w:iCs/>
          <w:sz w:val="22"/>
          <w:szCs w:val="22"/>
        </w:rPr>
      </w:pPr>
    </w:p>
    <w:p w14:paraId="1C6176C6" w14:textId="77777777" w:rsidR="00631692" w:rsidRPr="00031FAF" w:rsidRDefault="00C421E9" w:rsidP="00631692">
      <w:pPr>
        <w:tabs>
          <w:tab w:val="left" w:pos="426"/>
        </w:tabs>
        <w:ind w:firstLine="709"/>
        <w:jc w:val="both"/>
        <w:rPr>
          <w:rFonts w:ascii="Arial" w:hAnsi="Arial" w:cs="Arial"/>
          <w:iCs/>
          <w:sz w:val="22"/>
          <w:szCs w:val="22"/>
        </w:rPr>
      </w:pPr>
      <w:r w:rsidRPr="00631692">
        <w:rPr>
          <w:rFonts w:ascii="Arial" w:hAnsi="Arial" w:cs="Arial"/>
          <w:b/>
          <w:sz w:val="22"/>
          <w:szCs w:val="22"/>
        </w:rPr>
        <w:t>Subcláusula Terceira</w:t>
      </w:r>
      <w:r w:rsidRPr="00031FAF">
        <w:rPr>
          <w:rFonts w:ascii="Arial" w:hAnsi="Arial" w:cs="Arial"/>
          <w:b/>
        </w:rPr>
        <w:t xml:space="preserve"> </w:t>
      </w:r>
      <w:r w:rsidRPr="00031FAF">
        <w:rPr>
          <w:rFonts w:ascii="Arial" w:hAnsi="Arial" w:cs="Arial"/>
        </w:rPr>
        <w:t>–</w:t>
      </w:r>
      <w:r w:rsidR="00C70B05" w:rsidRPr="00031FAF">
        <w:t xml:space="preserve"> </w:t>
      </w:r>
      <w:r w:rsidR="00631692" w:rsidRPr="00031FAF">
        <w:rPr>
          <w:rFonts w:ascii="Arial" w:hAnsi="Arial" w:cs="Arial"/>
          <w:iCs/>
          <w:sz w:val="22"/>
          <w:szCs w:val="22"/>
        </w:rPr>
        <w:t>O valor acima é meramente estimativo, de forma que os pagamentos devidos ao contratado dependerão dos quantitativos efetivamente fornecidos.</w:t>
      </w:r>
    </w:p>
    <w:p w14:paraId="2A57BE6C" w14:textId="62165438" w:rsidR="00631692" w:rsidRPr="00631692" w:rsidRDefault="00631692" w:rsidP="00BB6041">
      <w:pPr>
        <w:pStyle w:val="PargrafodaLista"/>
        <w:tabs>
          <w:tab w:val="left" w:pos="426"/>
        </w:tabs>
        <w:spacing w:after="0" w:line="240" w:lineRule="auto"/>
        <w:ind w:left="0" w:firstLine="709"/>
        <w:jc w:val="both"/>
        <w:rPr>
          <w:rFonts w:ascii="Arial" w:eastAsia="Times New Roman" w:hAnsi="Arial" w:cs="Arial"/>
          <w:b/>
          <w:lang w:eastAsia="pt-BR"/>
        </w:rPr>
      </w:pPr>
    </w:p>
    <w:p w14:paraId="5F206542" w14:textId="0D6C970F" w:rsidR="00C421E9" w:rsidRDefault="00631692" w:rsidP="00BB6041">
      <w:pPr>
        <w:pStyle w:val="PargrafodaLista"/>
        <w:tabs>
          <w:tab w:val="left" w:pos="426"/>
        </w:tabs>
        <w:spacing w:after="0" w:line="240" w:lineRule="auto"/>
        <w:ind w:left="0" w:firstLine="709"/>
        <w:jc w:val="both"/>
        <w:rPr>
          <w:rFonts w:ascii="Arial" w:eastAsia="Arial Unicode MS" w:hAnsi="Arial" w:cs="Arial"/>
          <w:bCs/>
        </w:rPr>
      </w:pPr>
      <w:r w:rsidRPr="00631692">
        <w:rPr>
          <w:rFonts w:ascii="Arial" w:eastAsia="Times New Roman" w:hAnsi="Arial" w:cs="Arial"/>
          <w:b/>
          <w:lang w:eastAsia="pt-BR"/>
        </w:rPr>
        <w:t>Subcláusula Quarta</w:t>
      </w:r>
      <w:r w:rsidRPr="00031FAF">
        <w:rPr>
          <w:rFonts w:ascii="Arial" w:hAnsi="Arial" w:cs="Arial"/>
          <w:b/>
        </w:rPr>
        <w:t xml:space="preserve"> </w:t>
      </w:r>
      <w:r w:rsidRPr="00031FAF">
        <w:rPr>
          <w:rFonts w:ascii="Arial" w:hAnsi="Arial" w:cs="Arial"/>
        </w:rPr>
        <w:t>–</w:t>
      </w:r>
      <w:r w:rsidRPr="00031FAF">
        <w:t xml:space="preserve"> </w:t>
      </w:r>
      <w:r w:rsidR="00C70B05" w:rsidRPr="00031FAF">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12A43363" w14:textId="77777777" w:rsidR="00631692" w:rsidRDefault="00631692" w:rsidP="00BB6041">
      <w:pPr>
        <w:pStyle w:val="PargrafodaLista"/>
        <w:tabs>
          <w:tab w:val="left" w:pos="426"/>
        </w:tabs>
        <w:spacing w:after="0" w:line="240" w:lineRule="auto"/>
        <w:ind w:left="0" w:firstLine="709"/>
        <w:jc w:val="both"/>
        <w:rPr>
          <w:rFonts w:ascii="Arial" w:eastAsia="Arial Unicode MS" w:hAnsi="Arial" w:cs="Arial"/>
          <w:bCs/>
        </w:rPr>
      </w:pPr>
    </w:p>
    <w:p w14:paraId="2F96381F" w14:textId="1C175DE8" w:rsidR="00631692" w:rsidRPr="00031FAF" w:rsidRDefault="00631692" w:rsidP="00631692">
      <w:pPr>
        <w:pStyle w:val="PargrafodaLista"/>
        <w:tabs>
          <w:tab w:val="left" w:pos="284"/>
          <w:tab w:val="left" w:pos="426"/>
        </w:tabs>
        <w:spacing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sidRPr="00631692">
        <w:rPr>
          <w:rFonts w:ascii="Arial" w:eastAsia="Times New Roman" w:hAnsi="Arial" w:cs="Arial"/>
          <w:b/>
          <w:lang w:eastAsia="pt-BR"/>
        </w:rPr>
        <w:t>Subcláusula Quinta</w:t>
      </w:r>
      <w:r w:rsidRPr="00031FAF">
        <w:rPr>
          <w:rFonts w:ascii="Arial" w:hAnsi="Arial" w:cs="Arial"/>
          <w:b/>
        </w:rPr>
        <w:t xml:space="preserve"> </w:t>
      </w:r>
      <w:r w:rsidRPr="00031FAF">
        <w:rPr>
          <w:rFonts w:ascii="Arial" w:hAnsi="Arial" w:cs="Arial"/>
        </w:rPr>
        <w:t>–</w:t>
      </w:r>
      <w:r w:rsidRPr="00031FAF">
        <w:t xml:space="preserve"> </w:t>
      </w:r>
      <w:r w:rsidRPr="00031FAF">
        <w:rPr>
          <w:rFonts w:ascii="Arial" w:hAnsi="Arial" w:cs="Arial"/>
        </w:rPr>
        <w:t>O preço unitário considerado para a aquisição do combustível durante toda a vigência da execução do objeto deste Contrato será o Preço Médio ao Consumidor no município de Maringá/PR, onde deverá ocorrer o abastecimento, relativo à semana anterior do abastecimento, divulgado pela Agência Nacional do Petróleo - ANP, deduzido o desconto ofertado pela Contratada, onde os preços unitários poderão sofrer variações. Na hipótese do preço praticado pela Contratada ser menor que o preço médio apresentado pela Tabela da ANP, o valor a ser pago sempre será o menor valor.</w:t>
      </w:r>
    </w:p>
    <w:p w14:paraId="32C1BF30" w14:textId="2630B603" w:rsidR="00631692" w:rsidRPr="00031FAF" w:rsidRDefault="00631692" w:rsidP="00631692">
      <w:pPr>
        <w:tabs>
          <w:tab w:val="left" w:pos="284"/>
          <w:tab w:val="left" w:pos="426"/>
        </w:tabs>
        <w:jc w:val="both"/>
        <w:rPr>
          <w:rFonts w:ascii="Arial" w:hAnsi="Arial" w:cs="Arial"/>
          <w:sz w:val="22"/>
          <w:szCs w:val="22"/>
        </w:rPr>
      </w:pPr>
      <w:r>
        <w:rPr>
          <w:rFonts w:ascii="Arial" w:hAnsi="Arial" w:cs="Arial"/>
          <w:b/>
        </w:rPr>
        <w:tab/>
      </w:r>
      <w:r>
        <w:rPr>
          <w:rFonts w:ascii="Arial" w:hAnsi="Arial" w:cs="Arial"/>
          <w:b/>
        </w:rPr>
        <w:tab/>
      </w:r>
      <w:r>
        <w:rPr>
          <w:rFonts w:ascii="Arial" w:hAnsi="Arial" w:cs="Arial"/>
          <w:b/>
        </w:rPr>
        <w:tab/>
      </w:r>
      <w:r w:rsidRPr="00631692">
        <w:rPr>
          <w:rFonts w:ascii="Arial" w:hAnsi="Arial" w:cs="Arial"/>
          <w:b/>
          <w:sz w:val="22"/>
          <w:szCs w:val="22"/>
        </w:rPr>
        <w:t>Subcláusula Sexta</w:t>
      </w:r>
      <w:r w:rsidRPr="00031FAF">
        <w:rPr>
          <w:rFonts w:ascii="Arial" w:hAnsi="Arial" w:cs="Arial"/>
          <w:b/>
        </w:rPr>
        <w:t xml:space="preserve"> </w:t>
      </w:r>
      <w:r w:rsidRPr="00031FAF">
        <w:rPr>
          <w:rFonts w:ascii="Arial" w:hAnsi="Arial" w:cs="Arial"/>
        </w:rPr>
        <w:t>–</w:t>
      </w:r>
      <w:r w:rsidRPr="00031FAF">
        <w:t xml:space="preserve"> </w:t>
      </w:r>
      <w:r w:rsidRPr="00031FAF">
        <w:rPr>
          <w:rFonts w:ascii="Arial" w:hAnsi="Arial" w:cs="Arial"/>
          <w:sz w:val="22"/>
          <w:szCs w:val="22"/>
        </w:rPr>
        <w:t>Não serão admitidos arredondamentos de valores nos preços unitários do item, sendo que, quando o resultado das operações apresentarem 3 (três) casas decimais ou mais, deverão ser eliminadas as casas decimais a partir da terceira, considerando para valores em centavos, apenas as duas primeiras casas decimais.</w:t>
      </w:r>
    </w:p>
    <w:p w14:paraId="2027BD4F" w14:textId="77777777" w:rsidR="00631692" w:rsidRDefault="00631692" w:rsidP="00BB6041">
      <w:pPr>
        <w:pStyle w:val="PargrafodaLista"/>
        <w:tabs>
          <w:tab w:val="left" w:pos="426"/>
        </w:tabs>
        <w:spacing w:after="0" w:line="240" w:lineRule="auto"/>
        <w:ind w:left="0" w:firstLine="709"/>
        <w:jc w:val="both"/>
        <w:rPr>
          <w:rFonts w:ascii="Arial" w:eastAsia="Arial Unicode MS" w:hAnsi="Arial" w:cs="Arial"/>
          <w:bCs/>
        </w:rPr>
      </w:pPr>
    </w:p>
    <w:p w14:paraId="18C7DE95" w14:textId="4732725C" w:rsidR="00631692" w:rsidRDefault="00631692" w:rsidP="00631692">
      <w:pPr>
        <w:tabs>
          <w:tab w:val="left" w:pos="284"/>
          <w:tab w:val="left" w:pos="709"/>
        </w:tabs>
        <w:jc w:val="both"/>
        <w:rPr>
          <w:rFonts w:ascii="Arial" w:eastAsia="Arial Unicode MS" w:hAnsi="Arial" w:cs="Arial"/>
          <w:sz w:val="22"/>
          <w:szCs w:val="22"/>
        </w:rPr>
      </w:pPr>
      <w:r>
        <w:rPr>
          <w:rFonts w:ascii="Arial" w:hAnsi="Arial" w:cs="Arial"/>
          <w:b/>
        </w:rPr>
        <w:tab/>
      </w:r>
      <w:r>
        <w:rPr>
          <w:rFonts w:ascii="Arial" w:hAnsi="Arial" w:cs="Arial"/>
          <w:b/>
        </w:rPr>
        <w:tab/>
      </w:r>
      <w:r w:rsidRPr="00631692">
        <w:rPr>
          <w:rFonts w:ascii="Arial" w:hAnsi="Arial" w:cs="Arial"/>
          <w:b/>
          <w:sz w:val="22"/>
          <w:szCs w:val="22"/>
        </w:rPr>
        <w:t>Subcláusula Sétima</w:t>
      </w:r>
      <w:r w:rsidRPr="00031FAF">
        <w:rPr>
          <w:rFonts w:ascii="Arial" w:hAnsi="Arial" w:cs="Arial"/>
          <w:b/>
        </w:rPr>
        <w:t xml:space="preserve"> </w:t>
      </w:r>
      <w:r w:rsidRPr="00031FAF">
        <w:rPr>
          <w:rFonts w:ascii="Arial" w:hAnsi="Arial" w:cs="Arial"/>
        </w:rPr>
        <w:t>–</w:t>
      </w:r>
      <w:r w:rsidRPr="00031FAF">
        <w:t xml:space="preserve"> </w:t>
      </w:r>
      <w:r w:rsidRPr="00031FAF">
        <w:rPr>
          <w:rFonts w:ascii="Arial" w:eastAsia="Arial Unicode MS" w:hAnsi="Arial" w:cs="Arial"/>
          <w:sz w:val="22"/>
          <w:szCs w:val="22"/>
        </w:rPr>
        <w:t>Havendo descontinuidade na divulgação da Tabela da ANP da média semanal do preço médio dos combustíveis para consumidor, fica estabelecido como valor unitário a última média semanal divulgada.</w:t>
      </w:r>
    </w:p>
    <w:p w14:paraId="49B0CA00" w14:textId="77777777" w:rsidR="00631692" w:rsidRDefault="00631692" w:rsidP="00631692">
      <w:pPr>
        <w:tabs>
          <w:tab w:val="left" w:pos="284"/>
          <w:tab w:val="left" w:pos="709"/>
        </w:tabs>
        <w:jc w:val="both"/>
        <w:rPr>
          <w:rFonts w:ascii="Arial" w:eastAsia="Arial Unicode MS" w:hAnsi="Arial" w:cs="Arial"/>
          <w:sz w:val="22"/>
          <w:szCs w:val="22"/>
        </w:rPr>
      </w:pPr>
    </w:p>
    <w:p w14:paraId="38142162" w14:textId="77777777" w:rsidR="00631692" w:rsidRPr="00031FAF" w:rsidRDefault="00631692" w:rsidP="00631692">
      <w:pPr>
        <w:tabs>
          <w:tab w:val="left" w:pos="284"/>
          <w:tab w:val="left" w:pos="426"/>
        </w:tabs>
        <w:jc w:val="both"/>
        <w:rPr>
          <w:rFonts w:ascii="Arial" w:hAnsi="Arial" w:cs="Arial"/>
          <w:color w:val="000000" w:themeColor="text1"/>
          <w:sz w:val="22"/>
          <w:szCs w:val="22"/>
        </w:rPr>
      </w:pPr>
      <w:r>
        <w:rPr>
          <w:rFonts w:ascii="Arial" w:hAnsi="Arial" w:cs="Arial"/>
          <w:b/>
        </w:rPr>
        <w:tab/>
      </w:r>
      <w:r>
        <w:rPr>
          <w:rFonts w:ascii="Arial" w:hAnsi="Arial" w:cs="Arial"/>
          <w:b/>
        </w:rPr>
        <w:tab/>
      </w:r>
      <w:r w:rsidRPr="00631692">
        <w:rPr>
          <w:rFonts w:ascii="Arial" w:hAnsi="Arial" w:cs="Arial"/>
          <w:b/>
          <w:sz w:val="22"/>
          <w:szCs w:val="22"/>
        </w:rPr>
        <w:t>Subcláusula Oitava</w:t>
      </w:r>
      <w:r w:rsidRPr="00031FAF">
        <w:rPr>
          <w:rFonts w:ascii="Arial" w:hAnsi="Arial" w:cs="Arial"/>
          <w:b/>
        </w:rPr>
        <w:t xml:space="preserve"> </w:t>
      </w:r>
      <w:r w:rsidRPr="00031FAF">
        <w:rPr>
          <w:rFonts w:ascii="Arial" w:hAnsi="Arial" w:cs="Arial"/>
        </w:rPr>
        <w:t>–</w:t>
      </w:r>
      <w:r>
        <w:rPr>
          <w:rFonts w:ascii="Arial" w:hAnsi="Arial" w:cs="Arial"/>
        </w:rPr>
        <w:t xml:space="preserve"> </w:t>
      </w:r>
      <w:r w:rsidRPr="00031FAF">
        <w:rPr>
          <w:rFonts w:ascii="Arial" w:hAnsi="Arial" w:cs="Arial"/>
          <w:color w:val="000000" w:themeColor="text1"/>
          <w:sz w:val="22"/>
          <w:szCs w:val="22"/>
        </w:rPr>
        <w:t>Não será aceita cobrança posterior de qualquer imposto, tributo ou assemelhado adicional, salvo se alterado ou criado após a data de abertura da licitação e que venha expressamente a incidir sobre o objeto deste Contrato, na forma da Lei.</w:t>
      </w:r>
    </w:p>
    <w:p w14:paraId="78D979AD" w14:textId="77777777" w:rsidR="00C421E9" w:rsidRDefault="00C421E9" w:rsidP="00BB6041">
      <w:pPr>
        <w:tabs>
          <w:tab w:val="left" w:pos="426"/>
        </w:tabs>
        <w:jc w:val="both"/>
        <w:rPr>
          <w:rFonts w:ascii="Arial" w:hAnsi="Arial" w:cs="Arial"/>
          <w:sz w:val="22"/>
          <w:szCs w:val="22"/>
        </w:rPr>
      </w:pPr>
    </w:p>
    <w:p w14:paraId="71D0646A" w14:textId="77777777" w:rsidR="00631692" w:rsidRDefault="00631692" w:rsidP="00BB6041">
      <w:pPr>
        <w:tabs>
          <w:tab w:val="left" w:pos="426"/>
        </w:tabs>
        <w:jc w:val="both"/>
        <w:rPr>
          <w:rFonts w:ascii="Arial" w:hAnsi="Arial" w:cs="Arial"/>
          <w:sz w:val="22"/>
          <w:szCs w:val="22"/>
        </w:rPr>
      </w:pPr>
    </w:p>
    <w:p w14:paraId="101AC79D" w14:textId="77777777" w:rsidR="00631692" w:rsidRPr="00031FAF" w:rsidRDefault="00631692" w:rsidP="00BB6041">
      <w:pPr>
        <w:tabs>
          <w:tab w:val="left" w:pos="426"/>
        </w:tabs>
        <w:jc w:val="both"/>
        <w:rPr>
          <w:rFonts w:ascii="Arial" w:hAnsi="Arial" w:cs="Arial"/>
          <w:sz w:val="22"/>
          <w:szCs w:val="22"/>
        </w:rPr>
      </w:pPr>
    </w:p>
    <w:p w14:paraId="4A1DE6D8" w14:textId="491782C1"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QUARTA – CONDIÇÕES DE PAGAMENTO</w:t>
      </w:r>
    </w:p>
    <w:p w14:paraId="26000D24" w14:textId="6B04EE8C" w:rsidR="00D704DF" w:rsidRPr="00031FAF" w:rsidRDefault="00D704DF" w:rsidP="00BB6041">
      <w:pPr>
        <w:tabs>
          <w:tab w:val="left" w:pos="426"/>
        </w:tabs>
        <w:jc w:val="both"/>
        <w:rPr>
          <w:rFonts w:ascii="Arial" w:hAnsi="Arial" w:cs="Arial"/>
          <w:b/>
          <w:sz w:val="22"/>
          <w:szCs w:val="22"/>
        </w:rPr>
      </w:pPr>
    </w:p>
    <w:p w14:paraId="57A1D99A" w14:textId="7BF058E4" w:rsidR="00147773" w:rsidRPr="00147773" w:rsidRDefault="00147773" w:rsidP="00103B7E">
      <w:pPr>
        <w:tabs>
          <w:tab w:val="left" w:pos="426"/>
          <w:tab w:val="left" w:pos="851"/>
        </w:tabs>
        <w:autoSpaceDE w:val="0"/>
        <w:autoSpaceDN w:val="0"/>
        <w:ind w:firstLine="708"/>
        <w:contextualSpacing/>
        <w:jc w:val="both"/>
        <w:rPr>
          <w:rFonts w:ascii="Arial" w:hAnsi="Arial" w:cs="Arial"/>
          <w:sz w:val="22"/>
          <w:szCs w:val="22"/>
        </w:rPr>
      </w:pPr>
      <w:r w:rsidRPr="00031FAF">
        <w:rPr>
          <w:rFonts w:ascii="Arial" w:hAnsi="Arial" w:cs="Arial"/>
          <w:sz w:val="22"/>
          <w:szCs w:val="22"/>
        </w:rPr>
        <w:t xml:space="preserve">O pagamento será efetuado após o envio e </w:t>
      </w:r>
      <w:r w:rsidRPr="00031FAF">
        <w:rPr>
          <w:rFonts w:ascii="Arial" w:hAnsi="Arial" w:cs="Arial"/>
          <w:color w:val="000000" w:themeColor="text1"/>
          <w:sz w:val="22"/>
          <w:szCs w:val="22"/>
        </w:rPr>
        <w:t>conferência</w:t>
      </w:r>
      <w:r w:rsidRPr="00031FAF">
        <w:rPr>
          <w:rFonts w:ascii="Arial" w:hAnsi="Arial" w:cs="Arial"/>
          <w:sz w:val="22"/>
          <w:szCs w:val="22"/>
        </w:rPr>
        <w:t xml:space="preserve"> do </w:t>
      </w:r>
      <w:r w:rsidRPr="00031FAF">
        <w:rPr>
          <w:rFonts w:ascii="Arial" w:hAnsi="Arial" w:cs="Arial"/>
          <w:color w:val="000000" w:themeColor="text1"/>
          <w:sz w:val="22"/>
          <w:szCs w:val="22"/>
        </w:rPr>
        <w:t xml:space="preserve">relatório do consumo referente ao mês anterior, </w:t>
      </w:r>
      <w:r w:rsidRPr="00031FAF">
        <w:rPr>
          <w:rFonts w:ascii="Arial" w:hAnsi="Arial" w:cs="Arial"/>
          <w:sz w:val="22"/>
          <w:szCs w:val="22"/>
        </w:rPr>
        <w:t>por meio de Transferência ou Boleto Bancário, no prazo de até 05 (cinco) dias úteis após o recebimento da Nota Fiscal devidamente conferida por membro da Comissão de Recebimento de Bens e Serviços do CISAMUSEP.</w:t>
      </w:r>
    </w:p>
    <w:p w14:paraId="30F79968" w14:textId="7725C52E" w:rsidR="00466013" w:rsidRPr="000D56F1" w:rsidRDefault="00466013" w:rsidP="00BB6041">
      <w:pPr>
        <w:tabs>
          <w:tab w:val="left" w:pos="426"/>
        </w:tabs>
        <w:autoSpaceDE w:val="0"/>
        <w:autoSpaceDN w:val="0"/>
        <w:adjustRightInd w:val="0"/>
        <w:ind w:left="-142" w:firstLine="709"/>
        <w:contextualSpacing/>
        <w:jc w:val="both"/>
        <w:rPr>
          <w:rFonts w:ascii="Arial" w:eastAsia="Arial Unicode MS" w:hAnsi="Arial" w:cs="Arial"/>
          <w:sz w:val="22"/>
          <w:szCs w:val="22"/>
        </w:rPr>
      </w:pPr>
    </w:p>
    <w:p w14:paraId="6729086D" w14:textId="3AA6523F" w:rsidR="00CE0753" w:rsidRPr="00031FAF" w:rsidRDefault="00D704DF" w:rsidP="00103B7E">
      <w:pPr>
        <w:tabs>
          <w:tab w:val="left" w:pos="426"/>
        </w:tabs>
        <w:ind w:firstLine="709"/>
        <w:jc w:val="both"/>
        <w:rPr>
          <w:rFonts w:ascii="Arial" w:eastAsia="Arial Unicode MS" w:hAnsi="Arial" w:cs="Arial"/>
          <w:sz w:val="22"/>
          <w:szCs w:val="22"/>
        </w:rPr>
      </w:pPr>
      <w:r w:rsidRPr="000D56F1">
        <w:rPr>
          <w:rFonts w:ascii="Arial" w:hAnsi="Arial" w:cs="Arial"/>
          <w:b/>
          <w:sz w:val="22"/>
          <w:szCs w:val="22"/>
        </w:rPr>
        <w:t>Subcláusula Primeira</w:t>
      </w:r>
      <w:r w:rsidRPr="000D56F1">
        <w:rPr>
          <w:rFonts w:ascii="Arial" w:hAnsi="Arial" w:cs="Arial"/>
          <w:b/>
        </w:rPr>
        <w:t xml:space="preserve"> </w:t>
      </w:r>
      <w:r w:rsidRPr="000D56F1">
        <w:rPr>
          <w:rFonts w:ascii="Arial" w:hAnsi="Arial" w:cs="Arial"/>
        </w:rPr>
        <w:t xml:space="preserve">– </w:t>
      </w:r>
      <w:r w:rsidR="00CE0753" w:rsidRPr="00031FAF">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031FAF">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031FAF" w:rsidRDefault="00D704DF" w:rsidP="00BB6041">
      <w:pPr>
        <w:tabs>
          <w:tab w:val="left" w:pos="426"/>
          <w:tab w:val="left" w:pos="993"/>
        </w:tabs>
        <w:jc w:val="both"/>
      </w:pPr>
    </w:p>
    <w:p w14:paraId="6418DC46" w14:textId="45A6EC35" w:rsidR="00D704DF" w:rsidRPr="00031FAF" w:rsidRDefault="00D704DF" w:rsidP="00BB6041">
      <w:pPr>
        <w:pStyle w:val="PargrafodaLista"/>
        <w:tabs>
          <w:tab w:val="left" w:pos="426"/>
        </w:tabs>
        <w:autoSpaceDE w:val="0"/>
        <w:autoSpaceDN w:val="0"/>
        <w:adjustRightInd w:val="0"/>
        <w:spacing w:after="0" w:line="240" w:lineRule="auto"/>
        <w:ind w:left="0" w:firstLine="709"/>
        <w:jc w:val="both"/>
        <w:rPr>
          <w:rFonts w:ascii="Arial" w:eastAsia="Arial" w:hAnsi="Arial" w:cs="Arial"/>
        </w:rPr>
      </w:pPr>
      <w:r w:rsidRPr="00031FAF">
        <w:rPr>
          <w:rFonts w:ascii="Arial" w:hAnsi="Arial" w:cs="Arial"/>
          <w:b/>
        </w:rPr>
        <w:t xml:space="preserve">Subcláusula Segunda </w:t>
      </w:r>
      <w:r w:rsidRPr="00031FAF">
        <w:rPr>
          <w:rFonts w:ascii="Arial" w:hAnsi="Arial" w:cs="Arial"/>
        </w:rPr>
        <w:t xml:space="preserve">– </w:t>
      </w:r>
      <w:r w:rsidR="00C70B05" w:rsidRPr="00031FAF">
        <w:rPr>
          <w:rFonts w:ascii="Arial" w:eastAsia="Arial" w:hAnsi="Arial" w:cs="Arial"/>
        </w:rPr>
        <w:t>A Nota Fiscal deverá discriminar o produto, a quantidade, os valores unitários e totais de cada item. A empresa deverá mencionar na respectiva Nota Fiscal o número e a modalidade da Licitação, o número do Empenho.</w:t>
      </w:r>
    </w:p>
    <w:p w14:paraId="3231B949" w14:textId="389DE85B" w:rsidR="00D704DF" w:rsidRPr="00031FAF" w:rsidRDefault="00D704DF" w:rsidP="00BB6041">
      <w:pPr>
        <w:pStyle w:val="PargrafodaLista"/>
        <w:tabs>
          <w:tab w:val="left" w:pos="426"/>
        </w:tabs>
        <w:autoSpaceDE w:val="0"/>
        <w:autoSpaceDN w:val="0"/>
        <w:adjustRightInd w:val="0"/>
        <w:spacing w:after="0" w:line="240" w:lineRule="auto"/>
        <w:ind w:left="284" w:firstLine="567"/>
        <w:jc w:val="both"/>
        <w:rPr>
          <w:rFonts w:ascii="Arial" w:hAnsi="Arial" w:cs="Arial"/>
          <w:bCs/>
        </w:rPr>
      </w:pPr>
    </w:p>
    <w:p w14:paraId="3D96F369" w14:textId="77777777" w:rsidR="00340DE0" w:rsidRPr="00031FAF" w:rsidRDefault="00D704DF" w:rsidP="00BB6041">
      <w:pPr>
        <w:pStyle w:val="PargrafodaLista"/>
        <w:tabs>
          <w:tab w:val="left" w:pos="426"/>
        </w:tabs>
        <w:spacing w:line="240" w:lineRule="auto"/>
        <w:ind w:left="0" w:firstLine="708"/>
        <w:jc w:val="both"/>
      </w:pPr>
      <w:r w:rsidRPr="00031FAF">
        <w:rPr>
          <w:rFonts w:ascii="Arial" w:hAnsi="Arial" w:cs="Arial"/>
          <w:b/>
        </w:rPr>
        <w:t xml:space="preserve">Subcláusula Terceira </w:t>
      </w:r>
      <w:r w:rsidRPr="00031FAF">
        <w:rPr>
          <w:rFonts w:ascii="Arial" w:hAnsi="Arial" w:cs="Arial"/>
        </w:rPr>
        <w:t>–</w:t>
      </w:r>
      <w:r w:rsidR="00C70B05" w:rsidRPr="00031FAF">
        <w:rPr>
          <w:rFonts w:ascii="Arial" w:hAnsi="Arial" w:cs="Arial"/>
        </w:rPr>
        <w:t xml:space="preserve"> </w:t>
      </w:r>
      <w:r w:rsidR="00340DE0" w:rsidRPr="00031FAF">
        <w:rPr>
          <w:rFonts w:ascii="Arial" w:eastAsia="Arial" w:hAnsi="Arial" w:cs="Arial"/>
        </w:rPr>
        <w:t>A Contratada deverá encaminhar juntamente com a Nota Fiscal a Certidão Negativa de Débitos Relativos aos Tributos Federais e à Dívida Ativa da União e Certificado de Regularidade do FGTS exigidos para a realização do pagamento.</w:t>
      </w:r>
    </w:p>
    <w:p w14:paraId="35EC1964" w14:textId="6304D411" w:rsidR="00340DE0" w:rsidRPr="00031FAF" w:rsidRDefault="00340DE0" w:rsidP="00BB6041">
      <w:pPr>
        <w:pStyle w:val="PargrafodaLista"/>
        <w:tabs>
          <w:tab w:val="left" w:pos="426"/>
        </w:tabs>
        <w:autoSpaceDE w:val="0"/>
        <w:autoSpaceDN w:val="0"/>
        <w:adjustRightInd w:val="0"/>
        <w:spacing w:after="0" w:line="240" w:lineRule="auto"/>
        <w:ind w:left="0" w:firstLine="709"/>
        <w:jc w:val="both"/>
        <w:rPr>
          <w:rFonts w:ascii="Arial" w:hAnsi="Arial" w:cs="Arial"/>
        </w:rPr>
      </w:pPr>
    </w:p>
    <w:p w14:paraId="28C76284" w14:textId="2D541D35" w:rsidR="00D704DF" w:rsidRPr="00031FAF" w:rsidRDefault="00C70B05" w:rsidP="00BB6041">
      <w:pPr>
        <w:pStyle w:val="PargrafodaLista"/>
        <w:tabs>
          <w:tab w:val="left" w:pos="426"/>
        </w:tabs>
        <w:autoSpaceDE w:val="0"/>
        <w:autoSpaceDN w:val="0"/>
        <w:adjustRightInd w:val="0"/>
        <w:spacing w:after="0" w:line="240" w:lineRule="auto"/>
        <w:ind w:left="0" w:firstLine="709"/>
        <w:jc w:val="both"/>
        <w:rPr>
          <w:rFonts w:ascii="Arial" w:hAnsi="Arial" w:cs="Arial"/>
          <w:color w:val="000000"/>
        </w:rPr>
      </w:pPr>
      <w:r w:rsidRPr="00031FAF">
        <w:rPr>
          <w:rFonts w:ascii="Arial" w:hAnsi="Arial" w:cs="Arial"/>
          <w:b/>
        </w:rPr>
        <w:t xml:space="preserve">Subcláusula </w:t>
      </w:r>
      <w:proofErr w:type="gramStart"/>
      <w:r w:rsidRPr="00031FAF">
        <w:rPr>
          <w:rFonts w:ascii="Arial" w:hAnsi="Arial" w:cs="Arial"/>
          <w:b/>
        </w:rPr>
        <w:t>Quarta</w:t>
      </w:r>
      <w:r w:rsidRPr="00031FAF">
        <w:rPr>
          <w:rFonts w:ascii="Arial" w:hAnsi="Arial" w:cs="Arial"/>
          <w:color w:val="000000"/>
        </w:rPr>
        <w:t xml:space="preserve">  </w:t>
      </w:r>
      <w:r w:rsidRPr="00031FAF">
        <w:rPr>
          <w:rFonts w:ascii="Arial" w:hAnsi="Arial" w:cs="Arial"/>
        </w:rPr>
        <w:t>–</w:t>
      </w:r>
      <w:proofErr w:type="gramEnd"/>
      <w:r w:rsidRPr="00031FAF">
        <w:rPr>
          <w:rFonts w:ascii="Arial" w:hAnsi="Arial" w:cs="Arial"/>
        </w:rPr>
        <w:t xml:space="preserve"> </w:t>
      </w:r>
      <w:r w:rsidR="00D704DF" w:rsidRPr="00031FAF">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r w:rsidR="00340DE0" w:rsidRPr="00031FAF">
        <w:rPr>
          <w:rFonts w:ascii="Arial" w:hAnsi="Arial" w:cs="Arial"/>
          <w:color w:val="000000"/>
        </w:rPr>
        <w:t>, fato esse que não poderá acarretar qualquer ônus adicional ao Contratante, nem deverá haver prejuízo no fornecimento pela Contratada.</w:t>
      </w:r>
    </w:p>
    <w:p w14:paraId="596829FF" w14:textId="0C1FF867" w:rsidR="00D704DF" w:rsidRPr="00031FAF" w:rsidRDefault="00D704DF" w:rsidP="00BB6041">
      <w:pPr>
        <w:pStyle w:val="PargrafodaLista"/>
        <w:tabs>
          <w:tab w:val="left" w:pos="426"/>
        </w:tabs>
        <w:autoSpaceDE w:val="0"/>
        <w:autoSpaceDN w:val="0"/>
        <w:adjustRightInd w:val="0"/>
        <w:spacing w:after="0" w:line="240" w:lineRule="auto"/>
        <w:ind w:left="284" w:firstLine="567"/>
        <w:jc w:val="both"/>
        <w:rPr>
          <w:rFonts w:ascii="Arial" w:hAnsi="Arial" w:cs="Arial"/>
          <w:bCs/>
        </w:rPr>
      </w:pPr>
    </w:p>
    <w:p w14:paraId="37407436" w14:textId="714A375E" w:rsidR="00D704DF" w:rsidRPr="000D56F1" w:rsidRDefault="00D704DF" w:rsidP="00BB6041">
      <w:pPr>
        <w:pStyle w:val="PargrafodaLista"/>
        <w:tabs>
          <w:tab w:val="left" w:pos="426"/>
        </w:tabs>
        <w:autoSpaceDE w:val="0"/>
        <w:autoSpaceDN w:val="0"/>
        <w:adjustRightInd w:val="0"/>
        <w:spacing w:after="0" w:line="240" w:lineRule="auto"/>
        <w:ind w:left="0" w:firstLine="709"/>
        <w:jc w:val="both"/>
        <w:rPr>
          <w:rFonts w:ascii="Arial" w:hAnsi="Arial" w:cs="Arial"/>
          <w:b/>
        </w:rPr>
      </w:pPr>
      <w:r w:rsidRPr="00031FAF">
        <w:rPr>
          <w:rFonts w:ascii="Arial" w:hAnsi="Arial" w:cs="Arial"/>
          <w:b/>
        </w:rPr>
        <w:t xml:space="preserve">Subcláusula Quarta </w:t>
      </w:r>
      <w:r w:rsidRPr="00031FAF">
        <w:rPr>
          <w:rFonts w:ascii="Arial" w:hAnsi="Arial" w:cs="Arial"/>
        </w:rPr>
        <w:t xml:space="preserve">– </w:t>
      </w:r>
      <w:r w:rsidRPr="00031FAF">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0D56F1" w:rsidRDefault="00C421E9" w:rsidP="00BB6041">
      <w:pPr>
        <w:widowControl w:val="0"/>
        <w:tabs>
          <w:tab w:val="left" w:pos="426"/>
        </w:tabs>
        <w:jc w:val="both"/>
        <w:rPr>
          <w:rFonts w:ascii="Arial" w:hAnsi="Arial" w:cs="Arial"/>
          <w:b/>
          <w:sz w:val="22"/>
          <w:szCs w:val="22"/>
        </w:rPr>
      </w:pPr>
    </w:p>
    <w:p w14:paraId="7BB9E68E" w14:textId="77777777" w:rsidR="00C74B49" w:rsidRDefault="00C421E9" w:rsidP="00BB6041">
      <w:pPr>
        <w:tabs>
          <w:tab w:val="left" w:pos="426"/>
        </w:tabs>
        <w:jc w:val="both"/>
        <w:rPr>
          <w:rFonts w:ascii="Arial" w:hAnsi="Arial" w:cs="Arial"/>
          <w:b/>
          <w:sz w:val="22"/>
          <w:szCs w:val="22"/>
        </w:rPr>
      </w:pPr>
      <w:r w:rsidRPr="000D56F1">
        <w:rPr>
          <w:rFonts w:ascii="Arial" w:hAnsi="Arial" w:cs="Arial"/>
          <w:b/>
          <w:sz w:val="22"/>
          <w:szCs w:val="22"/>
        </w:rPr>
        <w:t>CLÁUSULA QUINTA – RECURSO FINANCEIRO</w:t>
      </w:r>
    </w:p>
    <w:p w14:paraId="43027BE9" w14:textId="77777777" w:rsidR="00103B7E" w:rsidRPr="000D56F1" w:rsidRDefault="00103B7E" w:rsidP="00BB6041">
      <w:pPr>
        <w:tabs>
          <w:tab w:val="left" w:pos="426"/>
        </w:tabs>
        <w:jc w:val="both"/>
        <w:rPr>
          <w:rFonts w:ascii="Arial" w:hAnsi="Arial" w:cs="Arial"/>
          <w:b/>
          <w:sz w:val="22"/>
          <w:szCs w:val="22"/>
        </w:rPr>
      </w:pPr>
    </w:p>
    <w:p w14:paraId="48FF8F53" w14:textId="4A361D11" w:rsidR="00C421E9" w:rsidRPr="000D56F1" w:rsidRDefault="00C74B49" w:rsidP="00BB6041">
      <w:pPr>
        <w:tabs>
          <w:tab w:val="left" w:pos="426"/>
        </w:tabs>
        <w:jc w:val="both"/>
        <w:rPr>
          <w:rFonts w:ascii="Arial" w:eastAsia="Arial Unicode MS" w:hAnsi="Arial" w:cs="Arial"/>
          <w:sz w:val="22"/>
          <w:szCs w:val="22"/>
        </w:rPr>
      </w:pPr>
      <w:r w:rsidRPr="000D56F1">
        <w:rPr>
          <w:rFonts w:ascii="Arial" w:hAnsi="Arial" w:cs="Arial"/>
          <w:b/>
          <w:sz w:val="22"/>
          <w:szCs w:val="22"/>
        </w:rPr>
        <w:tab/>
      </w:r>
      <w:r w:rsidRPr="00031FAF">
        <w:rPr>
          <w:rFonts w:ascii="Arial" w:eastAsia="Arial Unicode MS" w:hAnsi="Arial" w:cs="Arial"/>
          <w:sz w:val="22"/>
          <w:szCs w:val="22"/>
        </w:rPr>
        <w:t xml:space="preserve">As despesas </w:t>
      </w:r>
      <w:r w:rsidRPr="00934E43">
        <w:rPr>
          <w:rFonts w:ascii="Arial" w:eastAsia="Arial Unicode MS" w:hAnsi="Arial" w:cs="Arial"/>
          <w:sz w:val="22"/>
          <w:szCs w:val="22"/>
        </w:rPr>
        <w:t xml:space="preserve">com a contratação do objeto desta licitação correrão à conta dos recursos das dotações orçamentárias </w:t>
      </w:r>
      <w:r w:rsidR="009275E2" w:rsidRPr="00934E43">
        <w:rPr>
          <w:rFonts w:ascii="Arial" w:eastAsia="Arial Unicode MS" w:hAnsi="Arial" w:cs="Arial"/>
          <w:sz w:val="22"/>
          <w:szCs w:val="22"/>
        </w:rPr>
        <w:t>nº 01.001.10.123.0001.2001.3.3.90.30.00.00 – Material de Consumo.</w:t>
      </w:r>
      <w:r w:rsidR="00C421E9" w:rsidRPr="00934E43">
        <w:rPr>
          <w:rFonts w:ascii="Arial" w:hAnsi="Arial" w:cs="Arial"/>
          <w:b/>
          <w:sz w:val="22"/>
          <w:szCs w:val="22"/>
        </w:rPr>
        <w:tab/>
      </w:r>
    </w:p>
    <w:p w14:paraId="0F2A411E" w14:textId="77777777" w:rsidR="00C421E9" w:rsidRPr="000D56F1" w:rsidRDefault="00C421E9" w:rsidP="00BB6041">
      <w:pPr>
        <w:tabs>
          <w:tab w:val="left" w:pos="426"/>
        </w:tabs>
        <w:ind w:firstLine="1440"/>
        <w:jc w:val="both"/>
        <w:rPr>
          <w:rFonts w:ascii="Arial" w:hAnsi="Arial" w:cs="Arial"/>
          <w:b/>
          <w:sz w:val="22"/>
          <w:szCs w:val="22"/>
        </w:rPr>
      </w:pPr>
    </w:p>
    <w:p w14:paraId="6310C6D5" w14:textId="77777777" w:rsidR="00C421E9" w:rsidRPr="000D56F1" w:rsidRDefault="00C421E9" w:rsidP="00BB6041">
      <w:pPr>
        <w:tabs>
          <w:tab w:val="left" w:pos="426"/>
        </w:tabs>
        <w:jc w:val="both"/>
        <w:rPr>
          <w:rFonts w:ascii="Arial" w:hAnsi="Arial" w:cs="Arial"/>
          <w:b/>
          <w:sz w:val="22"/>
          <w:szCs w:val="22"/>
        </w:rPr>
      </w:pPr>
      <w:r w:rsidRPr="000D56F1">
        <w:rPr>
          <w:rFonts w:ascii="Arial" w:hAnsi="Arial" w:cs="Arial"/>
          <w:b/>
          <w:sz w:val="22"/>
          <w:szCs w:val="22"/>
        </w:rPr>
        <w:t>CLÁUSULA SEXTA – DO CRITÉRIO DE REAJUSTE</w:t>
      </w:r>
    </w:p>
    <w:p w14:paraId="15A8B64B" w14:textId="77777777" w:rsidR="00C421E9" w:rsidRPr="000D56F1" w:rsidRDefault="00C421E9" w:rsidP="00BB6041">
      <w:pPr>
        <w:tabs>
          <w:tab w:val="left" w:pos="426"/>
        </w:tabs>
        <w:rPr>
          <w:rFonts w:ascii="Arial" w:hAnsi="Arial" w:cs="Arial"/>
          <w:sz w:val="22"/>
          <w:szCs w:val="22"/>
        </w:rPr>
      </w:pPr>
    </w:p>
    <w:p w14:paraId="5BA8915C" w14:textId="0B24440D" w:rsidR="00C421E9" w:rsidRPr="00631692" w:rsidRDefault="009C57C8" w:rsidP="00BB6041">
      <w:pPr>
        <w:pStyle w:val="PargrafodaLista"/>
        <w:tabs>
          <w:tab w:val="left" w:pos="426"/>
        </w:tabs>
        <w:spacing w:line="240" w:lineRule="auto"/>
        <w:ind w:left="0"/>
        <w:jc w:val="both"/>
      </w:pPr>
      <w:r w:rsidRPr="00256B09">
        <w:rPr>
          <w:rFonts w:ascii="Arial" w:eastAsia="Arial Unicode MS" w:hAnsi="Arial" w:cs="Arial"/>
        </w:rPr>
        <w:tab/>
      </w:r>
      <w:r w:rsidRPr="00256B09">
        <w:rPr>
          <w:rFonts w:ascii="Arial" w:eastAsia="Arial Unicode MS" w:hAnsi="Arial" w:cs="Arial"/>
        </w:rPr>
        <w:tab/>
      </w:r>
      <w:r w:rsidRPr="00631692">
        <w:rPr>
          <w:rFonts w:ascii="Arial" w:eastAsia="Arial Unicode MS" w:hAnsi="Arial" w:cs="Arial"/>
        </w:rPr>
        <w:t xml:space="preserve">O percentual de desconto ofertado será fixo e </w:t>
      </w:r>
      <w:proofErr w:type="spellStart"/>
      <w:r w:rsidRPr="00631692">
        <w:rPr>
          <w:rFonts w:ascii="Arial" w:eastAsia="Arial Unicode MS" w:hAnsi="Arial" w:cs="Arial"/>
        </w:rPr>
        <w:t>irrejustável</w:t>
      </w:r>
      <w:proofErr w:type="spellEnd"/>
      <w:r w:rsidRPr="00631692">
        <w:rPr>
          <w:rFonts w:ascii="Arial" w:eastAsia="Arial Unicode MS" w:hAnsi="Arial" w:cs="Arial"/>
        </w:rPr>
        <w:t xml:space="preserve"> </w:t>
      </w:r>
      <w:r w:rsidR="00C421E9" w:rsidRPr="00631692">
        <w:rPr>
          <w:rFonts w:ascii="Arial" w:hAnsi="Arial" w:cs="Arial"/>
        </w:rPr>
        <w:t>no prazo de um ano.</w:t>
      </w:r>
    </w:p>
    <w:p w14:paraId="7D045514" w14:textId="3DBAF0A0" w:rsidR="0052242E" w:rsidRPr="00631692" w:rsidRDefault="00C421E9" w:rsidP="00103B7E">
      <w:pPr>
        <w:tabs>
          <w:tab w:val="left" w:pos="426"/>
        </w:tabs>
        <w:jc w:val="both"/>
        <w:rPr>
          <w:rFonts w:ascii="Arial" w:hAnsi="Arial" w:cs="Arial"/>
        </w:rPr>
      </w:pPr>
      <w:r w:rsidRPr="00631692">
        <w:rPr>
          <w:rFonts w:ascii="Arial" w:hAnsi="Arial" w:cs="Arial"/>
          <w:sz w:val="22"/>
          <w:szCs w:val="22"/>
        </w:rPr>
        <w:tab/>
      </w:r>
      <w:r w:rsidRPr="00631692">
        <w:rPr>
          <w:rFonts w:ascii="Arial" w:hAnsi="Arial" w:cs="Arial"/>
          <w:b/>
          <w:bCs/>
          <w:sz w:val="22"/>
          <w:szCs w:val="22"/>
        </w:rPr>
        <w:t xml:space="preserve">Subcláusula </w:t>
      </w:r>
      <w:r w:rsidR="0092419E" w:rsidRPr="00631692">
        <w:rPr>
          <w:rFonts w:ascii="Arial" w:hAnsi="Arial" w:cs="Arial"/>
          <w:b/>
          <w:bCs/>
          <w:sz w:val="22"/>
          <w:szCs w:val="22"/>
        </w:rPr>
        <w:t>P</w:t>
      </w:r>
      <w:r w:rsidRPr="00631692">
        <w:rPr>
          <w:rFonts w:ascii="Arial" w:hAnsi="Arial" w:cs="Arial"/>
          <w:b/>
          <w:bCs/>
          <w:sz w:val="22"/>
          <w:szCs w:val="22"/>
        </w:rPr>
        <w:t>rimeira –</w:t>
      </w:r>
      <w:r w:rsidR="0052242E" w:rsidRPr="00631692">
        <w:rPr>
          <w:rFonts w:ascii="Arial" w:hAnsi="Arial" w:cs="Arial"/>
          <w:b/>
          <w:bCs/>
          <w:sz w:val="22"/>
          <w:szCs w:val="22"/>
        </w:rPr>
        <w:t xml:space="preserve"> </w:t>
      </w:r>
      <w:r w:rsidR="0052242E" w:rsidRPr="00631692">
        <w:rPr>
          <w:rFonts w:ascii="Arial" w:eastAsia="Calibri" w:hAnsi="Arial" w:cs="Arial"/>
          <w:color w:val="000000"/>
          <w:sz w:val="22"/>
          <w:szCs w:val="22"/>
          <w:lang w:eastAsia="en-US"/>
        </w:rPr>
        <w:t xml:space="preserve">Não haverá reajuste de preço do litro de combustível, </w:t>
      </w:r>
      <w:proofErr w:type="gramStart"/>
      <w:r w:rsidR="0052242E" w:rsidRPr="00631692">
        <w:rPr>
          <w:rFonts w:ascii="Arial" w:eastAsia="Calibri" w:hAnsi="Arial" w:cs="Arial"/>
          <w:color w:val="000000"/>
          <w:sz w:val="22"/>
          <w:szCs w:val="22"/>
          <w:lang w:eastAsia="en-US"/>
        </w:rPr>
        <w:t>sendo por</w:t>
      </w:r>
      <w:r w:rsidR="008107E8" w:rsidRPr="00631692">
        <w:rPr>
          <w:rFonts w:ascii="Arial" w:eastAsia="Calibri" w:hAnsi="Arial" w:cs="Arial"/>
          <w:color w:val="000000"/>
          <w:sz w:val="22"/>
          <w:szCs w:val="22"/>
          <w:lang w:eastAsia="en-US"/>
        </w:rPr>
        <w:t>é</w:t>
      </w:r>
      <w:r w:rsidR="0052242E" w:rsidRPr="00631692">
        <w:rPr>
          <w:rFonts w:ascii="Arial" w:eastAsia="Calibri" w:hAnsi="Arial" w:cs="Arial"/>
          <w:color w:val="000000"/>
          <w:sz w:val="22"/>
          <w:szCs w:val="22"/>
          <w:lang w:eastAsia="en-US"/>
        </w:rPr>
        <w:t>m</w:t>
      </w:r>
      <w:proofErr w:type="gramEnd"/>
      <w:r w:rsidR="0052242E" w:rsidRPr="00631692">
        <w:rPr>
          <w:rFonts w:ascii="Arial" w:eastAsia="Calibri" w:hAnsi="Arial" w:cs="Arial"/>
          <w:color w:val="000000"/>
          <w:sz w:val="22"/>
          <w:szCs w:val="22"/>
          <w:lang w:eastAsia="en-US"/>
        </w:rPr>
        <w:t xml:space="preserve"> repassados os aumentos ou deduções de preços determinados pela ANP, nos moldes</w:t>
      </w:r>
      <w:r w:rsidR="009F3798">
        <w:rPr>
          <w:rFonts w:ascii="Arial" w:eastAsia="Calibri" w:hAnsi="Arial" w:cs="Arial"/>
          <w:color w:val="000000"/>
          <w:sz w:val="22"/>
          <w:szCs w:val="22"/>
          <w:lang w:eastAsia="en-US"/>
        </w:rPr>
        <w:t xml:space="preserve"> da </w:t>
      </w:r>
      <w:r w:rsidR="009F3798" w:rsidRPr="009F3798">
        <w:rPr>
          <w:rFonts w:ascii="Arial" w:eastAsia="Calibri" w:hAnsi="Arial" w:cs="Arial"/>
          <w:color w:val="000000"/>
          <w:sz w:val="22"/>
          <w:szCs w:val="22"/>
          <w:lang w:eastAsia="en-US"/>
        </w:rPr>
        <w:t>Cláusula Terceira – Valor Contratual -</w:t>
      </w:r>
      <w:r w:rsidR="009F3798">
        <w:rPr>
          <w:rFonts w:ascii="Arial" w:eastAsia="Calibri" w:hAnsi="Arial" w:cs="Arial"/>
          <w:color w:val="000000"/>
          <w:sz w:val="22"/>
          <w:szCs w:val="22"/>
          <w:lang w:eastAsia="en-US"/>
        </w:rPr>
        <w:t xml:space="preserve"> </w:t>
      </w:r>
      <w:r w:rsidR="009F3798" w:rsidRPr="009F3798">
        <w:rPr>
          <w:rFonts w:ascii="Arial" w:eastAsia="Calibri" w:hAnsi="Arial" w:cs="Arial"/>
          <w:color w:val="000000"/>
          <w:sz w:val="22"/>
          <w:szCs w:val="22"/>
          <w:lang w:eastAsia="en-US"/>
        </w:rPr>
        <w:t>Subcláusula Quinta</w:t>
      </w:r>
      <w:r w:rsidR="009F3798">
        <w:rPr>
          <w:rFonts w:ascii="Arial" w:eastAsia="Calibri" w:hAnsi="Arial" w:cs="Arial"/>
          <w:color w:val="000000"/>
          <w:sz w:val="22"/>
          <w:szCs w:val="22"/>
          <w:lang w:eastAsia="en-US"/>
        </w:rPr>
        <w:t>.</w:t>
      </w:r>
    </w:p>
    <w:p w14:paraId="01ECA58D" w14:textId="77777777" w:rsidR="00C421E9" w:rsidRPr="00631692" w:rsidRDefault="00C421E9" w:rsidP="00BB6041">
      <w:pPr>
        <w:pStyle w:val="Nivel2"/>
        <w:numPr>
          <w:ilvl w:val="0"/>
          <w:numId w:val="0"/>
        </w:numPr>
        <w:tabs>
          <w:tab w:val="left" w:pos="426"/>
        </w:tabs>
        <w:spacing w:before="0" w:after="0" w:line="240" w:lineRule="auto"/>
        <w:rPr>
          <w:sz w:val="22"/>
          <w:szCs w:val="22"/>
        </w:rPr>
      </w:pPr>
    </w:p>
    <w:p w14:paraId="58F875D7" w14:textId="61289203" w:rsidR="0052242E" w:rsidRPr="0052242E" w:rsidRDefault="00C421E9" w:rsidP="00BB6041">
      <w:pPr>
        <w:tabs>
          <w:tab w:val="left" w:pos="426"/>
        </w:tabs>
        <w:jc w:val="both"/>
        <w:rPr>
          <w:rFonts w:ascii="Arial" w:hAnsi="Arial" w:cs="Arial"/>
        </w:rPr>
      </w:pPr>
      <w:r w:rsidRPr="00631692">
        <w:rPr>
          <w:rFonts w:ascii="Arial" w:hAnsi="Arial" w:cs="Arial"/>
          <w:sz w:val="22"/>
          <w:szCs w:val="22"/>
        </w:rPr>
        <w:tab/>
      </w:r>
      <w:r w:rsidRPr="00631692">
        <w:rPr>
          <w:rFonts w:ascii="Arial" w:hAnsi="Arial" w:cs="Arial"/>
          <w:b/>
          <w:bCs/>
          <w:sz w:val="22"/>
          <w:szCs w:val="22"/>
        </w:rPr>
        <w:t xml:space="preserve">Subcláusula </w:t>
      </w:r>
      <w:r w:rsidR="0092419E" w:rsidRPr="00631692">
        <w:rPr>
          <w:rFonts w:ascii="Arial" w:hAnsi="Arial" w:cs="Arial"/>
          <w:b/>
          <w:bCs/>
          <w:sz w:val="22"/>
          <w:szCs w:val="22"/>
        </w:rPr>
        <w:t>S</w:t>
      </w:r>
      <w:r w:rsidRPr="00631692">
        <w:rPr>
          <w:rFonts w:ascii="Arial" w:hAnsi="Arial" w:cs="Arial"/>
          <w:b/>
          <w:bCs/>
          <w:sz w:val="22"/>
          <w:szCs w:val="22"/>
        </w:rPr>
        <w:t>egunda –</w:t>
      </w:r>
      <w:r w:rsidR="0052242E" w:rsidRPr="00631692">
        <w:rPr>
          <w:rFonts w:ascii="Arial" w:hAnsi="Arial" w:cs="Arial"/>
          <w:b/>
          <w:bCs/>
          <w:sz w:val="22"/>
          <w:szCs w:val="22"/>
        </w:rPr>
        <w:t xml:space="preserve"> </w:t>
      </w:r>
      <w:r w:rsidR="0052242E" w:rsidRPr="00631692">
        <w:rPr>
          <w:rFonts w:ascii="Arial" w:eastAsia="Calibri" w:hAnsi="Arial" w:cs="Arial"/>
          <w:color w:val="000000"/>
          <w:sz w:val="22"/>
          <w:szCs w:val="22"/>
          <w:lang w:eastAsia="en-US"/>
        </w:rPr>
        <w:t>Em caso de aumento a CONTRATADA não poderá ultrapassar aquele autorizado pelo órgão competente do Governo Federal</w:t>
      </w:r>
      <w:r w:rsidR="008107E8" w:rsidRPr="00631692">
        <w:rPr>
          <w:rFonts w:ascii="Arial" w:eastAsia="Calibri" w:hAnsi="Arial" w:cs="Arial"/>
          <w:color w:val="000000"/>
          <w:sz w:val="22"/>
          <w:szCs w:val="22"/>
          <w:lang w:eastAsia="en-US"/>
        </w:rPr>
        <w:t>.</w:t>
      </w:r>
    </w:p>
    <w:p w14:paraId="19110EDA" w14:textId="77777777" w:rsidR="0052242E" w:rsidRPr="0052242E" w:rsidRDefault="0052242E" w:rsidP="00BB6041">
      <w:pPr>
        <w:pStyle w:val="Nivel2"/>
        <w:numPr>
          <w:ilvl w:val="0"/>
          <w:numId w:val="0"/>
        </w:numPr>
        <w:tabs>
          <w:tab w:val="left" w:pos="426"/>
        </w:tabs>
        <w:spacing w:before="0" w:after="0" w:line="240" w:lineRule="auto"/>
        <w:rPr>
          <w:sz w:val="22"/>
          <w:szCs w:val="22"/>
        </w:rPr>
      </w:pPr>
    </w:p>
    <w:p w14:paraId="4997F1ED" w14:textId="6B8644FA" w:rsidR="00C421E9" w:rsidRPr="00031FAF" w:rsidRDefault="00C421E9" w:rsidP="00BB6041">
      <w:pPr>
        <w:pStyle w:val="Nivel2"/>
        <w:numPr>
          <w:ilvl w:val="0"/>
          <w:numId w:val="0"/>
        </w:numPr>
        <w:tabs>
          <w:tab w:val="left" w:pos="426"/>
        </w:tabs>
        <w:spacing w:before="0" w:after="0" w:line="240" w:lineRule="auto"/>
        <w:rPr>
          <w:sz w:val="22"/>
          <w:szCs w:val="22"/>
        </w:rPr>
      </w:pPr>
      <w:r w:rsidRPr="000D56F1">
        <w:rPr>
          <w:sz w:val="22"/>
          <w:szCs w:val="22"/>
        </w:rPr>
        <w:tab/>
      </w:r>
      <w:r w:rsidRPr="000D56F1">
        <w:rPr>
          <w:b/>
          <w:bCs/>
          <w:sz w:val="22"/>
          <w:szCs w:val="22"/>
        </w:rPr>
        <w:t xml:space="preserve">Subcláusula </w:t>
      </w:r>
      <w:r w:rsidR="0092419E" w:rsidRPr="000D56F1">
        <w:rPr>
          <w:b/>
          <w:bCs/>
          <w:sz w:val="22"/>
          <w:szCs w:val="22"/>
        </w:rPr>
        <w:t>T</w:t>
      </w:r>
      <w:r w:rsidRPr="000D56F1">
        <w:rPr>
          <w:b/>
          <w:bCs/>
          <w:sz w:val="22"/>
          <w:szCs w:val="22"/>
        </w:rPr>
        <w:t xml:space="preserve">erceira – </w:t>
      </w:r>
      <w:r w:rsidRPr="00031FAF">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031FAF" w:rsidRDefault="00C421E9" w:rsidP="00BB6041">
      <w:pPr>
        <w:pStyle w:val="Nivel2"/>
        <w:numPr>
          <w:ilvl w:val="0"/>
          <w:numId w:val="0"/>
        </w:numPr>
        <w:tabs>
          <w:tab w:val="left" w:pos="426"/>
        </w:tabs>
        <w:spacing w:before="0" w:after="0" w:line="240" w:lineRule="auto"/>
        <w:rPr>
          <w:sz w:val="22"/>
          <w:szCs w:val="22"/>
        </w:rPr>
      </w:pPr>
    </w:p>
    <w:p w14:paraId="6C3A3CD5" w14:textId="6C81B6D5" w:rsidR="00C421E9" w:rsidRPr="00031FAF" w:rsidRDefault="00C421E9" w:rsidP="00BB6041">
      <w:pPr>
        <w:pStyle w:val="Nivel2"/>
        <w:numPr>
          <w:ilvl w:val="0"/>
          <w:numId w:val="0"/>
        </w:numPr>
        <w:tabs>
          <w:tab w:val="left" w:pos="426"/>
        </w:tabs>
        <w:spacing w:before="0" w:after="0" w:line="240" w:lineRule="auto"/>
        <w:rPr>
          <w:sz w:val="22"/>
          <w:szCs w:val="22"/>
        </w:rPr>
      </w:pPr>
      <w:r w:rsidRPr="00031FAF">
        <w:rPr>
          <w:sz w:val="22"/>
          <w:szCs w:val="22"/>
        </w:rPr>
        <w:tab/>
      </w:r>
      <w:r w:rsidRPr="00031FAF">
        <w:rPr>
          <w:b/>
          <w:bCs/>
          <w:sz w:val="22"/>
          <w:szCs w:val="22"/>
        </w:rPr>
        <w:t xml:space="preserve">Subcláusula </w:t>
      </w:r>
      <w:r w:rsidR="0092419E" w:rsidRPr="00031FAF">
        <w:rPr>
          <w:b/>
          <w:bCs/>
          <w:sz w:val="22"/>
          <w:szCs w:val="22"/>
        </w:rPr>
        <w:t>Q</w:t>
      </w:r>
      <w:r w:rsidRPr="00031FAF">
        <w:rPr>
          <w:b/>
          <w:bCs/>
          <w:sz w:val="22"/>
          <w:szCs w:val="22"/>
        </w:rPr>
        <w:t xml:space="preserve">uarta – </w:t>
      </w:r>
      <w:r w:rsidRPr="00031FAF">
        <w:rPr>
          <w:sz w:val="22"/>
          <w:szCs w:val="22"/>
        </w:rPr>
        <w:t>Caso o(s) índice(s) estabelecido(s) para reajustamento venha(m) a ser extinto(s) ou de qualquer forma não possa(m) mais ser utilizado(s), será(</w:t>
      </w:r>
      <w:proofErr w:type="spellStart"/>
      <w:r w:rsidRPr="00031FAF">
        <w:rPr>
          <w:sz w:val="22"/>
          <w:szCs w:val="22"/>
        </w:rPr>
        <w:t>ão</w:t>
      </w:r>
      <w:proofErr w:type="spellEnd"/>
      <w:r w:rsidRPr="00031FAF">
        <w:rPr>
          <w:sz w:val="22"/>
          <w:szCs w:val="22"/>
        </w:rPr>
        <w:t>) adotado(s), em substituição, o(s) que vier(em) a ser determinado(s) pela legislação então em vigor.</w:t>
      </w:r>
    </w:p>
    <w:p w14:paraId="113CB483" w14:textId="77777777" w:rsidR="00C421E9" w:rsidRPr="00031FAF" w:rsidRDefault="00C421E9" w:rsidP="00BB6041">
      <w:pPr>
        <w:pStyle w:val="Nivel2"/>
        <w:numPr>
          <w:ilvl w:val="0"/>
          <w:numId w:val="0"/>
        </w:numPr>
        <w:tabs>
          <w:tab w:val="left" w:pos="426"/>
        </w:tabs>
        <w:spacing w:before="0" w:after="0" w:line="240" w:lineRule="auto"/>
        <w:rPr>
          <w:sz w:val="22"/>
          <w:szCs w:val="22"/>
        </w:rPr>
      </w:pPr>
    </w:p>
    <w:p w14:paraId="60E5C640" w14:textId="62EE7D7F" w:rsidR="00C421E9" w:rsidRPr="00031FAF" w:rsidRDefault="00C421E9" w:rsidP="00BB6041">
      <w:pPr>
        <w:pStyle w:val="Nivel2"/>
        <w:numPr>
          <w:ilvl w:val="0"/>
          <w:numId w:val="0"/>
        </w:numPr>
        <w:tabs>
          <w:tab w:val="left" w:pos="426"/>
        </w:tabs>
        <w:spacing w:before="0" w:after="0" w:line="240" w:lineRule="auto"/>
        <w:rPr>
          <w:sz w:val="22"/>
          <w:szCs w:val="22"/>
        </w:rPr>
      </w:pPr>
      <w:r w:rsidRPr="00031FAF">
        <w:rPr>
          <w:sz w:val="22"/>
          <w:szCs w:val="22"/>
        </w:rPr>
        <w:tab/>
      </w:r>
      <w:r w:rsidRPr="00031FAF">
        <w:rPr>
          <w:b/>
          <w:bCs/>
          <w:sz w:val="22"/>
          <w:szCs w:val="22"/>
        </w:rPr>
        <w:t xml:space="preserve">Subcláusula </w:t>
      </w:r>
      <w:r w:rsidR="0092419E" w:rsidRPr="00031FAF">
        <w:rPr>
          <w:b/>
          <w:bCs/>
          <w:sz w:val="22"/>
          <w:szCs w:val="22"/>
        </w:rPr>
        <w:t>Q</w:t>
      </w:r>
      <w:r w:rsidRPr="00031FAF">
        <w:rPr>
          <w:b/>
          <w:bCs/>
          <w:sz w:val="22"/>
          <w:szCs w:val="22"/>
        </w:rPr>
        <w:t xml:space="preserve">uinta – </w:t>
      </w:r>
      <w:r w:rsidRPr="00031FAF">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031FAF" w:rsidRDefault="00C421E9" w:rsidP="00BB6041">
      <w:pPr>
        <w:pStyle w:val="Nivel2"/>
        <w:numPr>
          <w:ilvl w:val="0"/>
          <w:numId w:val="0"/>
        </w:numPr>
        <w:tabs>
          <w:tab w:val="left" w:pos="426"/>
        </w:tabs>
        <w:spacing w:before="0" w:after="0" w:line="240" w:lineRule="auto"/>
        <w:rPr>
          <w:sz w:val="22"/>
          <w:szCs w:val="22"/>
        </w:rPr>
      </w:pPr>
    </w:p>
    <w:p w14:paraId="3CEC34FB" w14:textId="37622034" w:rsidR="00C421E9" w:rsidRPr="000D56F1" w:rsidRDefault="00C421E9" w:rsidP="00BB6041">
      <w:pPr>
        <w:pStyle w:val="Nivel2"/>
        <w:numPr>
          <w:ilvl w:val="0"/>
          <w:numId w:val="0"/>
        </w:numPr>
        <w:tabs>
          <w:tab w:val="left" w:pos="426"/>
        </w:tabs>
        <w:spacing w:before="0" w:after="0" w:line="240" w:lineRule="auto"/>
        <w:rPr>
          <w:sz w:val="22"/>
          <w:szCs w:val="22"/>
        </w:rPr>
      </w:pPr>
      <w:r w:rsidRPr="00031FAF">
        <w:rPr>
          <w:sz w:val="22"/>
          <w:szCs w:val="22"/>
        </w:rPr>
        <w:tab/>
      </w:r>
      <w:r w:rsidRPr="00031FAF">
        <w:rPr>
          <w:b/>
          <w:bCs/>
          <w:sz w:val="22"/>
          <w:szCs w:val="22"/>
        </w:rPr>
        <w:t xml:space="preserve">Subcláusula </w:t>
      </w:r>
      <w:r w:rsidR="0092419E" w:rsidRPr="00031FAF">
        <w:rPr>
          <w:b/>
          <w:bCs/>
          <w:sz w:val="22"/>
          <w:szCs w:val="22"/>
        </w:rPr>
        <w:t>S</w:t>
      </w:r>
      <w:r w:rsidRPr="00031FAF">
        <w:rPr>
          <w:b/>
          <w:bCs/>
          <w:sz w:val="22"/>
          <w:szCs w:val="22"/>
        </w:rPr>
        <w:t xml:space="preserve">exta – </w:t>
      </w:r>
      <w:r w:rsidRPr="00031FAF">
        <w:rPr>
          <w:sz w:val="22"/>
          <w:szCs w:val="22"/>
        </w:rPr>
        <w:t>O reajuste será realizado por apostilamento.</w:t>
      </w:r>
    </w:p>
    <w:p w14:paraId="490A6874" w14:textId="77777777" w:rsidR="00C74B49" w:rsidRPr="000D56F1" w:rsidRDefault="00C74B49" w:rsidP="00BB6041">
      <w:pPr>
        <w:pStyle w:val="Nivel2"/>
        <w:numPr>
          <w:ilvl w:val="0"/>
          <w:numId w:val="0"/>
        </w:numPr>
        <w:tabs>
          <w:tab w:val="left" w:pos="426"/>
        </w:tabs>
        <w:spacing w:before="0" w:after="0" w:line="240" w:lineRule="auto"/>
        <w:rPr>
          <w:sz w:val="22"/>
          <w:szCs w:val="22"/>
        </w:rPr>
      </w:pPr>
    </w:p>
    <w:p w14:paraId="26CCC547" w14:textId="77777777" w:rsidR="00C421E9" w:rsidRPr="000D56F1" w:rsidRDefault="00C421E9" w:rsidP="00BB6041">
      <w:pPr>
        <w:tabs>
          <w:tab w:val="left" w:pos="426"/>
        </w:tabs>
        <w:jc w:val="both"/>
        <w:rPr>
          <w:rFonts w:ascii="Arial" w:hAnsi="Arial" w:cs="Arial"/>
          <w:b/>
          <w:sz w:val="22"/>
          <w:szCs w:val="22"/>
        </w:rPr>
      </w:pPr>
      <w:r w:rsidRPr="000D56F1">
        <w:rPr>
          <w:rFonts w:ascii="Arial" w:hAnsi="Arial" w:cs="Arial"/>
          <w:b/>
          <w:sz w:val="22"/>
          <w:szCs w:val="22"/>
        </w:rPr>
        <w:t>CLÁUSULA SÉTIMA – REVISÃO DE PREÇOS</w:t>
      </w:r>
    </w:p>
    <w:p w14:paraId="18B9063E" w14:textId="77777777" w:rsidR="00C421E9" w:rsidRPr="000D56F1" w:rsidRDefault="00C421E9" w:rsidP="00BB6041">
      <w:pPr>
        <w:tabs>
          <w:tab w:val="left" w:pos="426"/>
        </w:tabs>
        <w:jc w:val="both"/>
        <w:rPr>
          <w:rFonts w:ascii="Arial" w:hAnsi="Arial" w:cs="Arial"/>
          <w:b/>
          <w:sz w:val="22"/>
          <w:szCs w:val="22"/>
        </w:rPr>
      </w:pPr>
    </w:p>
    <w:p w14:paraId="0D313D03" w14:textId="77777777" w:rsidR="00C421E9" w:rsidRPr="008107E8" w:rsidRDefault="00C421E9" w:rsidP="00BB6041">
      <w:pPr>
        <w:widowControl w:val="0"/>
        <w:tabs>
          <w:tab w:val="left" w:pos="426"/>
        </w:tabs>
        <w:jc w:val="both"/>
        <w:rPr>
          <w:rFonts w:ascii="Arial" w:hAnsi="Arial" w:cs="Arial"/>
          <w:sz w:val="22"/>
          <w:szCs w:val="22"/>
        </w:rPr>
      </w:pPr>
      <w:r w:rsidRPr="008107E8">
        <w:rPr>
          <w:rFonts w:ascii="Arial" w:hAnsi="Arial" w:cs="Arial"/>
          <w:b/>
          <w:sz w:val="22"/>
          <w:szCs w:val="22"/>
        </w:rPr>
        <w:tab/>
      </w:r>
      <w:r w:rsidRPr="008107E8">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8107E8" w:rsidRDefault="00C421E9" w:rsidP="00BB6041">
      <w:pPr>
        <w:widowControl w:val="0"/>
        <w:tabs>
          <w:tab w:val="left" w:pos="426"/>
        </w:tabs>
        <w:jc w:val="both"/>
        <w:rPr>
          <w:rFonts w:ascii="Arial" w:hAnsi="Arial" w:cs="Arial"/>
          <w:sz w:val="22"/>
          <w:szCs w:val="22"/>
        </w:rPr>
      </w:pPr>
    </w:p>
    <w:p w14:paraId="1B5BFE0F" w14:textId="5158779B" w:rsidR="00C421E9" w:rsidRPr="008107E8" w:rsidRDefault="00103B7E" w:rsidP="00103B7E">
      <w:pPr>
        <w:widowControl w:val="0"/>
        <w:tabs>
          <w:tab w:val="left" w:pos="426"/>
        </w:tabs>
        <w:jc w:val="both"/>
        <w:rPr>
          <w:rFonts w:ascii="Arial" w:hAnsi="Arial" w:cs="Arial"/>
          <w:sz w:val="22"/>
          <w:szCs w:val="22"/>
        </w:rPr>
      </w:pPr>
      <w:r>
        <w:rPr>
          <w:rFonts w:ascii="Arial" w:hAnsi="Arial" w:cs="Arial"/>
          <w:b/>
          <w:bCs/>
          <w:sz w:val="22"/>
          <w:szCs w:val="22"/>
        </w:rPr>
        <w:tab/>
      </w:r>
      <w:r w:rsidR="00C421E9" w:rsidRPr="008107E8">
        <w:rPr>
          <w:rFonts w:ascii="Arial" w:hAnsi="Arial" w:cs="Arial"/>
          <w:b/>
          <w:bCs/>
          <w:sz w:val="22"/>
          <w:szCs w:val="22"/>
        </w:rPr>
        <w:t xml:space="preserve">Subcláusula </w:t>
      </w:r>
      <w:r w:rsidR="0092419E" w:rsidRPr="008107E8">
        <w:rPr>
          <w:rFonts w:ascii="Arial" w:hAnsi="Arial" w:cs="Arial"/>
          <w:b/>
          <w:bCs/>
          <w:sz w:val="22"/>
          <w:szCs w:val="22"/>
        </w:rPr>
        <w:t>P</w:t>
      </w:r>
      <w:r w:rsidR="00C421E9" w:rsidRPr="008107E8">
        <w:rPr>
          <w:rFonts w:ascii="Arial" w:hAnsi="Arial" w:cs="Arial"/>
          <w:b/>
          <w:bCs/>
          <w:sz w:val="22"/>
          <w:szCs w:val="22"/>
        </w:rPr>
        <w:t>rimeira</w:t>
      </w:r>
      <w:r w:rsidR="00C421E9" w:rsidRPr="008107E8">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8107E8" w:rsidRDefault="00C421E9" w:rsidP="00BB6041">
      <w:pPr>
        <w:widowControl w:val="0"/>
        <w:tabs>
          <w:tab w:val="left" w:pos="426"/>
        </w:tabs>
        <w:ind w:firstLine="709"/>
        <w:jc w:val="both"/>
        <w:rPr>
          <w:rFonts w:ascii="Arial" w:hAnsi="Arial" w:cs="Arial"/>
          <w:sz w:val="22"/>
          <w:szCs w:val="22"/>
        </w:rPr>
      </w:pPr>
    </w:p>
    <w:p w14:paraId="0ECC3377" w14:textId="49F1469B" w:rsidR="00C421E9" w:rsidRPr="008107E8" w:rsidRDefault="00103B7E" w:rsidP="00103B7E">
      <w:pPr>
        <w:widowControl w:val="0"/>
        <w:tabs>
          <w:tab w:val="left" w:pos="426"/>
        </w:tabs>
        <w:jc w:val="both"/>
        <w:rPr>
          <w:rFonts w:ascii="Arial" w:hAnsi="Arial" w:cs="Arial"/>
          <w:sz w:val="22"/>
          <w:szCs w:val="22"/>
        </w:rPr>
      </w:pPr>
      <w:r>
        <w:rPr>
          <w:rFonts w:ascii="Arial" w:hAnsi="Arial" w:cs="Arial"/>
          <w:b/>
          <w:bCs/>
          <w:sz w:val="22"/>
          <w:szCs w:val="22"/>
        </w:rPr>
        <w:tab/>
      </w:r>
      <w:r w:rsidR="00C421E9" w:rsidRPr="008107E8">
        <w:rPr>
          <w:rFonts w:ascii="Arial" w:hAnsi="Arial" w:cs="Arial"/>
          <w:b/>
          <w:bCs/>
          <w:sz w:val="22"/>
          <w:szCs w:val="22"/>
        </w:rPr>
        <w:t xml:space="preserve">Subcláusula </w:t>
      </w:r>
      <w:r w:rsidR="0092419E" w:rsidRPr="008107E8">
        <w:rPr>
          <w:rFonts w:ascii="Arial" w:hAnsi="Arial" w:cs="Arial"/>
          <w:b/>
          <w:bCs/>
          <w:sz w:val="22"/>
          <w:szCs w:val="22"/>
        </w:rPr>
        <w:t>S</w:t>
      </w:r>
      <w:r w:rsidR="00C421E9" w:rsidRPr="008107E8">
        <w:rPr>
          <w:rFonts w:ascii="Arial" w:hAnsi="Arial" w:cs="Arial"/>
          <w:b/>
          <w:bCs/>
          <w:sz w:val="22"/>
          <w:szCs w:val="22"/>
        </w:rPr>
        <w:t>egunda</w:t>
      </w:r>
      <w:r w:rsidR="00C421E9" w:rsidRPr="008107E8">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8107E8">
        <w:rPr>
          <w:rFonts w:ascii="Arial" w:hAnsi="Arial" w:cs="Arial"/>
          <w:sz w:val="22"/>
          <w:szCs w:val="22"/>
        </w:rPr>
        <w:t>de a</w:t>
      </w:r>
      <w:r w:rsidR="00C421E9" w:rsidRPr="008107E8">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8107E8" w:rsidRDefault="00C421E9" w:rsidP="00BB6041">
      <w:pPr>
        <w:widowControl w:val="0"/>
        <w:tabs>
          <w:tab w:val="left" w:pos="426"/>
        </w:tabs>
        <w:ind w:firstLine="709"/>
        <w:jc w:val="both"/>
        <w:rPr>
          <w:rFonts w:ascii="Arial" w:hAnsi="Arial" w:cs="Arial"/>
          <w:sz w:val="22"/>
          <w:szCs w:val="22"/>
        </w:rPr>
      </w:pPr>
    </w:p>
    <w:p w14:paraId="68C6B74E" w14:textId="012A9EAE" w:rsidR="00C421E9" w:rsidRPr="00F3739E" w:rsidRDefault="00C421E9" w:rsidP="00BB6041">
      <w:pPr>
        <w:tabs>
          <w:tab w:val="left" w:pos="426"/>
        </w:tabs>
        <w:jc w:val="both"/>
        <w:rPr>
          <w:rFonts w:ascii="Arial" w:hAnsi="Arial" w:cs="Arial"/>
          <w:color w:val="FF0000"/>
          <w:sz w:val="22"/>
          <w:szCs w:val="22"/>
        </w:rPr>
      </w:pPr>
      <w:r w:rsidRPr="008107E8">
        <w:rPr>
          <w:rFonts w:ascii="Arial" w:hAnsi="Arial" w:cs="Arial"/>
          <w:b/>
          <w:sz w:val="22"/>
          <w:szCs w:val="22"/>
        </w:rPr>
        <w:tab/>
        <w:t xml:space="preserve">Subcláusula </w:t>
      </w:r>
      <w:r w:rsidR="0092419E" w:rsidRPr="008107E8">
        <w:rPr>
          <w:rFonts w:ascii="Arial" w:hAnsi="Arial" w:cs="Arial"/>
          <w:b/>
          <w:sz w:val="22"/>
          <w:szCs w:val="22"/>
        </w:rPr>
        <w:t>T</w:t>
      </w:r>
      <w:r w:rsidRPr="008107E8">
        <w:rPr>
          <w:rFonts w:ascii="Arial" w:hAnsi="Arial" w:cs="Arial"/>
          <w:b/>
          <w:sz w:val="22"/>
          <w:szCs w:val="22"/>
        </w:rPr>
        <w:t xml:space="preserve">erceira </w:t>
      </w:r>
      <w:r w:rsidRPr="008107E8">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F3739E" w:rsidRDefault="00C421E9" w:rsidP="00BB6041">
      <w:pPr>
        <w:tabs>
          <w:tab w:val="left" w:pos="426"/>
        </w:tabs>
        <w:jc w:val="both"/>
        <w:rPr>
          <w:rFonts w:ascii="Arial" w:hAnsi="Arial" w:cs="Arial"/>
          <w:b/>
          <w:color w:val="FF0000"/>
          <w:sz w:val="22"/>
          <w:szCs w:val="22"/>
        </w:rPr>
      </w:pPr>
    </w:p>
    <w:p w14:paraId="1D773489" w14:textId="77777777" w:rsidR="00C421E9" w:rsidRPr="000D56F1" w:rsidRDefault="00C421E9" w:rsidP="00BB6041">
      <w:pPr>
        <w:tabs>
          <w:tab w:val="left" w:pos="426"/>
        </w:tabs>
        <w:jc w:val="both"/>
        <w:rPr>
          <w:rFonts w:ascii="Arial" w:hAnsi="Arial" w:cs="Arial"/>
          <w:b/>
          <w:sz w:val="22"/>
          <w:szCs w:val="22"/>
        </w:rPr>
      </w:pPr>
      <w:r w:rsidRPr="000D56F1">
        <w:rPr>
          <w:rFonts w:ascii="Arial" w:hAnsi="Arial" w:cs="Arial"/>
          <w:b/>
          <w:sz w:val="22"/>
          <w:szCs w:val="22"/>
        </w:rPr>
        <w:t>CLÁUSULA OITAVA – PRAZO DE VIGÊNCIA E GARANTIA CONTRATUAL</w:t>
      </w:r>
    </w:p>
    <w:p w14:paraId="01272099" w14:textId="77777777" w:rsidR="00C421E9" w:rsidRPr="000D56F1" w:rsidRDefault="00C421E9" w:rsidP="00BB6041">
      <w:pPr>
        <w:tabs>
          <w:tab w:val="left" w:pos="426"/>
        </w:tabs>
        <w:jc w:val="both"/>
        <w:rPr>
          <w:rFonts w:ascii="Arial" w:hAnsi="Arial" w:cs="Arial"/>
          <w:b/>
          <w:sz w:val="22"/>
          <w:szCs w:val="22"/>
        </w:rPr>
      </w:pPr>
    </w:p>
    <w:p w14:paraId="551A433B" w14:textId="259D08C4" w:rsidR="00C421E9" w:rsidRPr="00031FAF" w:rsidRDefault="00C421E9" w:rsidP="00BB6041">
      <w:pPr>
        <w:tabs>
          <w:tab w:val="left" w:pos="426"/>
        </w:tabs>
        <w:jc w:val="both"/>
        <w:rPr>
          <w:rFonts w:ascii="Arial" w:hAnsi="Arial" w:cs="Arial"/>
          <w:sz w:val="22"/>
          <w:szCs w:val="22"/>
        </w:rPr>
      </w:pPr>
      <w:r w:rsidRPr="000D56F1">
        <w:rPr>
          <w:rFonts w:ascii="Arial" w:hAnsi="Arial" w:cs="Arial"/>
          <w:sz w:val="22"/>
          <w:szCs w:val="22"/>
        </w:rPr>
        <w:tab/>
      </w:r>
      <w:r w:rsidRPr="00031FAF">
        <w:rPr>
          <w:rFonts w:ascii="Arial" w:hAnsi="Arial" w:cs="Arial"/>
          <w:sz w:val="22"/>
          <w:szCs w:val="22"/>
        </w:rPr>
        <w:t>A vigência contratual será de 12 (doze) meses, contados a partir da assinatura do Contrato, prorrogável por até 1</w:t>
      </w:r>
      <w:r w:rsidR="00E32A0B" w:rsidRPr="00031FAF">
        <w:rPr>
          <w:rFonts w:ascii="Arial" w:hAnsi="Arial" w:cs="Arial"/>
          <w:sz w:val="22"/>
          <w:szCs w:val="22"/>
        </w:rPr>
        <w:t>20</w:t>
      </w:r>
      <w:r w:rsidRPr="00031FAF">
        <w:rPr>
          <w:rFonts w:ascii="Arial" w:hAnsi="Arial" w:cs="Arial"/>
          <w:sz w:val="22"/>
          <w:szCs w:val="22"/>
        </w:rPr>
        <w:t xml:space="preserve"> (</w:t>
      </w:r>
      <w:r w:rsidR="00E32A0B" w:rsidRPr="00031FAF">
        <w:rPr>
          <w:rFonts w:ascii="Arial" w:hAnsi="Arial" w:cs="Arial"/>
          <w:sz w:val="22"/>
          <w:szCs w:val="22"/>
        </w:rPr>
        <w:t>cento e vinte</w:t>
      </w:r>
      <w:r w:rsidRPr="00031FAF">
        <w:rPr>
          <w:rFonts w:ascii="Arial" w:hAnsi="Arial" w:cs="Arial"/>
          <w:sz w:val="22"/>
          <w:szCs w:val="22"/>
        </w:rPr>
        <w:t xml:space="preserve">) </w:t>
      </w:r>
      <w:r w:rsidR="00E32A0B" w:rsidRPr="00031FAF">
        <w:rPr>
          <w:rFonts w:ascii="Arial" w:hAnsi="Arial" w:cs="Arial"/>
          <w:sz w:val="22"/>
          <w:szCs w:val="22"/>
        </w:rPr>
        <w:t>meses</w:t>
      </w:r>
      <w:r w:rsidRPr="00031FAF">
        <w:rPr>
          <w:rFonts w:ascii="Arial" w:hAnsi="Arial" w:cs="Arial"/>
          <w:sz w:val="22"/>
          <w:szCs w:val="22"/>
        </w:rPr>
        <w:t>, na forma do artigo 107 da Lei Federal nº 14.133/2021.</w:t>
      </w:r>
    </w:p>
    <w:p w14:paraId="6B920A5F" w14:textId="77777777" w:rsidR="00C421E9" w:rsidRPr="00031FAF" w:rsidRDefault="00C421E9" w:rsidP="00BB6041">
      <w:pPr>
        <w:tabs>
          <w:tab w:val="left" w:pos="426"/>
        </w:tabs>
        <w:jc w:val="both"/>
        <w:rPr>
          <w:rFonts w:ascii="Arial" w:hAnsi="Arial" w:cs="Arial"/>
          <w:sz w:val="22"/>
          <w:szCs w:val="22"/>
        </w:rPr>
      </w:pPr>
    </w:p>
    <w:p w14:paraId="5CA4BEF1" w14:textId="77777777" w:rsidR="00C421E9"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bCs/>
          <w:sz w:val="22"/>
          <w:szCs w:val="22"/>
        </w:rPr>
        <w:t>Subcláusula Primeira</w:t>
      </w:r>
      <w:r w:rsidRPr="00031FAF">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031FAF" w:rsidRDefault="00C421E9" w:rsidP="00BB6041">
      <w:pPr>
        <w:tabs>
          <w:tab w:val="left" w:pos="426"/>
        </w:tabs>
        <w:jc w:val="both"/>
        <w:rPr>
          <w:rFonts w:ascii="Arial" w:hAnsi="Arial" w:cs="Arial"/>
          <w:sz w:val="22"/>
          <w:szCs w:val="22"/>
        </w:rPr>
      </w:pPr>
    </w:p>
    <w:p w14:paraId="64A103C9" w14:textId="77777777" w:rsidR="00C421E9"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sz w:val="22"/>
          <w:szCs w:val="22"/>
        </w:rPr>
        <w:t xml:space="preserve">Subcláusula Segunda </w:t>
      </w:r>
      <w:r w:rsidRPr="00031FAF">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031FAF" w:rsidRDefault="00C421E9" w:rsidP="00BB6041">
      <w:pPr>
        <w:tabs>
          <w:tab w:val="left" w:pos="426"/>
        </w:tabs>
        <w:jc w:val="both"/>
        <w:rPr>
          <w:rFonts w:ascii="Arial" w:hAnsi="Arial" w:cs="Arial"/>
          <w:sz w:val="22"/>
          <w:szCs w:val="22"/>
        </w:rPr>
      </w:pPr>
    </w:p>
    <w:p w14:paraId="7BD15ED8" w14:textId="77777777" w:rsidR="00C421E9"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bCs/>
          <w:sz w:val="22"/>
          <w:szCs w:val="22"/>
        </w:rPr>
        <w:t>Subcláusula Terceira</w:t>
      </w:r>
      <w:r w:rsidRPr="00031FAF">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36D0FF92" w14:textId="77777777" w:rsidR="005343A2" w:rsidRDefault="005343A2" w:rsidP="00BB6041">
      <w:pPr>
        <w:tabs>
          <w:tab w:val="left" w:pos="426"/>
        </w:tabs>
        <w:jc w:val="both"/>
        <w:rPr>
          <w:rFonts w:ascii="Arial" w:hAnsi="Arial" w:cs="Arial"/>
          <w:sz w:val="22"/>
          <w:szCs w:val="22"/>
        </w:rPr>
      </w:pPr>
    </w:p>
    <w:p w14:paraId="33874C26" w14:textId="77777777" w:rsidR="005343A2" w:rsidRPr="000D56F1" w:rsidRDefault="005343A2" w:rsidP="00BB6041">
      <w:pPr>
        <w:tabs>
          <w:tab w:val="left" w:pos="426"/>
        </w:tabs>
        <w:jc w:val="both"/>
        <w:rPr>
          <w:rFonts w:ascii="Arial" w:hAnsi="Arial" w:cs="Arial"/>
          <w:color w:val="FF0000"/>
          <w:sz w:val="22"/>
          <w:szCs w:val="22"/>
        </w:rPr>
      </w:pPr>
    </w:p>
    <w:p w14:paraId="2A308F76" w14:textId="77777777" w:rsidR="00C421E9" w:rsidRPr="000D56F1" w:rsidRDefault="00C421E9" w:rsidP="00BB6041">
      <w:pPr>
        <w:tabs>
          <w:tab w:val="left" w:pos="426"/>
        </w:tabs>
        <w:jc w:val="both"/>
        <w:rPr>
          <w:rFonts w:ascii="Arial" w:hAnsi="Arial" w:cs="Arial"/>
          <w:color w:val="000000"/>
          <w:sz w:val="22"/>
          <w:szCs w:val="22"/>
        </w:rPr>
      </w:pPr>
    </w:p>
    <w:p w14:paraId="23FC799C" w14:textId="5E8C6CD6" w:rsidR="00C421E9" w:rsidRPr="000D56F1" w:rsidRDefault="00C421E9" w:rsidP="00BB6041">
      <w:pPr>
        <w:tabs>
          <w:tab w:val="left" w:pos="426"/>
        </w:tabs>
        <w:jc w:val="both"/>
        <w:rPr>
          <w:rFonts w:ascii="Arial" w:hAnsi="Arial" w:cs="Arial"/>
          <w:b/>
          <w:sz w:val="22"/>
          <w:szCs w:val="22"/>
        </w:rPr>
      </w:pPr>
      <w:r w:rsidRPr="000D56F1">
        <w:rPr>
          <w:rFonts w:ascii="Arial" w:hAnsi="Arial" w:cs="Arial"/>
          <w:b/>
          <w:sz w:val="22"/>
          <w:szCs w:val="22"/>
        </w:rPr>
        <w:t>CLÁUSULA NONA – DIREITOS E RESPONSABILIDADES DAS PARTES</w:t>
      </w:r>
    </w:p>
    <w:p w14:paraId="27D2240C" w14:textId="77777777" w:rsidR="00C421E9" w:rsidRPr="000D56F1" w:rsidRDefault="00C421E9" w:rsidP="00BB6041">
      <w:pPr>
        <w:tabs>
          <w:tab w:val="left" w:pos="426"/>
        </w:tabs>
        <w:jc w:val="both"/>
        <w:rPr>
          <w:rFonts w:ascii="Arial" w:hAnsi="Arial" w:cs="Arial"/>
          <w:b/>
          <w:sz w:val="22"/>
          <w:szCs w:val="22"/>
        </w:rPr>
      </w:pPr>
    </w:p>
    <w:p w14:paraId="43BDBA0C" w14:textId="45298DB0" w:rsidR="00C421E9" w:rsidRPr="00031FAF" w:rsidRDefault="00C421E9" w:rsidP="00BB6041">
      <w:pPr>
        <w:tabs>
          <w:tab w:val="left" w:pos="426"/>
        </w:tabs>
        <w:jc w:val="both"/>
        <w:rPr>
          <w:rFonts w:ascii="Arial" w:hAnsi="Arial" w:cs="Arial"/>
          <w:sz w:val="22"/>
          <w:szCs w:val="22"/>
        </w:rPr>
      </w:pPr>
      <w:r w:rsidRPr="000D56F1">
        <w:rPr>
          <w:rFonts w:ascii="Arial" w:hAnsi="Arial" w:cs="Arial"/>
          <w:b/>
          <w:sz w:val="22"/>
          <w:szCs w:val="22"/>
        </w:rPr>
        <w:tab/>
      </w:r>
      <w:r w:rsidRPr="00031FAF">
        <w:rPr>
          <w:rFonts w:ascii="Arial" w:hAnsi="Arial" w:cs="Arial"/>
          <w:sz w:val="22"/>
          <w:szCs w:val="22"/>
        </w:rPr>
        <w:t xml:space="preserve">Constituem direitos do Contratante receber o objeto deste Contrato nas condições avençadas e da Contratada </w:t>
      </w:r>
      <w:r w:rsidR="00212A7A" w:rsidRPr="00031FAF">
        <w:rPr>
          <w:rFonts w:ascii="Arial" w:hAnsi="Arial" w:cs="Arial"/>
          <w:sz w:val="22"/>
          <w:szCs w:val="22"/>
        </w:rPr>
        <w:t xml:space="preserve">receber </w:t>
      </w:r>
      <w:r w:rsidRPr="00031FAF">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sz w:val="22"/>
          <w:szCs w:val="22"/>
        </w:rPr>
        <w:tab/>
      </w:r>
    </w:p>
    <w:p w14:paraId="49E07FC2" w14:textId="3BB9982D" w:rsidR="006909B8" w:rsidRPr="00031FAF" w:rsidRDefault="00103B7E" w:rsidP="00BB6041">
      <w:pPr>
        <w:tabs>
          <w:tab w:val="left" w:pos="426"/>
        </w:tabs>
        <w:jc w:val="both"/>
        <w:rPr>
          <w:rFonts w:ascii="Arial" w:hAnsi="Arial" w:cs="Arial"/>
          <w:sz w:val="22"/>
          <w:szCs w:val="22"/>
        </w:rPr>
      </w:pPr>
      <w:r>
        <w:rPr>
          <w:rFonts w:ascii="Arial" w:hAnsi="Arial" w:cs="Arial"/>
          <w:sz w:val="22"/>
          <w:szCs w:val="22"/>
        </w:rPr>
        <w:tab/>
      </w:r>
      <w:r w:rsidR="00C421E9" w:rsidRPr="00031FAF">
        <w:rPr>
          <w:rFonts w:ascii="Arial" w:hAnsi="Arial" w:cs="Arial"/>
          <w:b/>
          <w:sz w:val="22"/>
          <w:szCs w:val="22"/>
        </w:rPr>
        <w:t xml:space="preserve">Subcláusula Primeira </w:t>
      </w:r>
      <w:r w:rsidR="00C421E9" w:rsidRPr="00031FAF">
        <w:rPr>
          <w:rFonts w:ascii="Arial" w:hAnsi="Arial" w:cs="Arial"/>
          <w:sz w:val="22"/>
          <w:szCs w:val="22"/>
        </w:rPr>
        <w:t>– Constituem obrigações do Contratante:</w:t>
      </w:r>
    </w:p>
    <w:p w14:paraId="239614F2" w14:textId="77777777" w:rsidR="00292BF6" w:rsidRPr="00C17E0B"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bookmarkStart w:id="22" w:name="_Hlk140745064"/>
      <w:bookmarkStart w:id="23" w:name="_Hlk140740384"/>
      <w:r w:rsidRPr="00C17E0B">
        <w:rPr>
          <w:i w:val="0"/>
          <w:iCs w:val="0"/>
          <w:color w:val="auto"/>
          <w:sz w:val="22"/>
          <w:szCs w:val="22"/>
        </w:rPr>
        <w:t xml:space="preserve">Efetuar o pagamento ajustado; </w:t>
      </w:r>
    </w:p>
    <w:p w14:paraId="15F47BD6" w14:textId="77777777" w:rsidR="00292BF6" w:rsidRPr="00C17E0B"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Dar à Contratada as condições necessárias à regular execução do Contrato;</w:t>
      </w:r>
    </w:p>
    <w:p w14:paraId="6E9DABB7" w14:textId="024706D6" w:rsidR="00F3739E" w:rsidRPr="00C17E0B" w:rsidRDefault="00F3739E"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Prestar informações, atinentes ao objeto da contratação, que venham a ser solicitadas pela Contratada</w:t>
      </w:r>
      <w:r w:rsidR="005479B7" w:rsidRPr="00C17E0B">
        <w:rPr>
          <w:i w:val="0"/>
          <w:iCs w:val="0"/>
          <w:color w:val="auto"/>
          <w:sz w:val="22"/>
          <w:szCs w:val="22"/>
        </w:rPr>
        <w:t>;</w:t>
      </w:r>
    </w:p>
    <w:p w14:paraId="1A9A8833" w14:textId="67795DAF" w:rsidR="00F3739E" w:rsidRPr="00C17E0B" w:rsidRDefault="00F3739E"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Promover o acompanhamento e fiscalização dos combustíveis, através do Fiscal do Contrato, ou em seus impedimentos legais, por seus substitu</w:t>
      </w:r>
      <w:r w:rsidR="005479B7" w:rsidRPr="00C17E0B">
        <w:rPr>
          <w:i w:val="0"/>
          <w:iCs w:val="0"/>
          <w:color w:val="auto"/>
          <w:sz w:val="22"/>
          <w:szCs w:val="22"/>
        </w:rPr>
        <w:t>tos eventuais;</w:t>
      </w:r>
    </w:p>
    <w:p w14:paraId="1C51A14F" w14:textId="7556B63F" w:rsidR="008F56B2" w:rsidRPr="00C17E0B"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Exigir o cumprimento de todas as obrigações assumidas pela Contratada, de acordo com as condições deste Contrato, do Edital e seus anexos e do Termo de Referência;</w:t>
      </w:r>
    </w:p>
    <w:p w14:paraId="30D4A809" w14:textId="77777777" w:rsidR="00292BF6" w:rsidRPr="00C17E0B" w:rsidRDefault="00292BF6"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A</w:t>
      </w:r>
      <w:r w:rsidR="008F56B2" w:rsidRPr="00C17E0B">
        <w:rPr>
          <w:i w:val="0"/>
          <w:iCs w:val="0"/>
          <w:color w:val="auto"/>
          <w:sz w:val="22"/>
          <w:szCs w:val="22"/>
        </w:rPr>
        <w:t>companhar e fiscalizar a execução do contrato e o cumprimento das obrigações pela Contratada;</w:t>
      </w:r>
    </w:p>
    <w:p w14:paraId="463A4028" w14:textId="77777777" w:rsidR="00292BF6" w:rsidRPr="00C17E0B"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bookmarkStart w:id="24" w:name="_Hlk140745168"/>
      <w:bookmarkEnd w:id="22"/>
      <w:r w:rsidRPr="00C17E0B">
        <w:rPr>
          <w:i w:val="0"/>
          <w:iCs w:val="0"/>
          <w:color w:val="auto"/>
          <w:sz w:val="22"/>
          <w:szCs w:val="22"/>
        </w:rPr>
        <w:t>Atestar a Nota Fiscal no prazo estipulado;</w:t>
      </w:r>
      <w:bookmarkStart w:id="25" w:name="_Hlk140745176"/>
      <w:bookmarkEnd w:id="24"/>
    </w:p>
    <w:p w14:paraId="7F7D3452" w14:textId="5D11DC00" w:rsidR="00292BF6" w:rsidRPr="00C17E0B"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Efetuar o pagamento no prazo previsto;</w:t>
      </w:r>
      <w:bookmarkEnd w:id="25"/>
    </w:p>
    <w:p w14:paraId="179C10DA" w14:textId="77777777" w:rsidR="00292BF6" w:rsidRPr="00C17E0B"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Fornecer demais informações à Contratada para a perfeita execução do objeto;</w:t>
      </w:r>
    </w:p>
    <w:bookmarkEnd w:id="23"/>
    <w:p w14:paraId="5D261B00" w14:textId="67DF3411" w:rsidR="008F56B2" w:rsidRPr="00C17E0B" w:rsidRDefault="008F56B2"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Pagar à Contratada o valor resultante da prestação do serviço, no prazo e condições estabelecidas neste Contrato.</w:t>
      </w:r>
    </w:p>
    <w:p w14:paraId="6981AAF0" w14:textId="2E2BB029" w:rsidR="00292BF6" w:rsidRPr="00C17E0B" w:rsidRDefault="00292BF6"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Notificar a Contratada</w:t>
      </w:r>
      <w:r w:rsidR="005479B7" w:rsidRPr="00C17E0B">
        <w:rPr>
          <w:i w:val="0"/>
          <w:iCs w:val="0"/>
          <w:color w:val="auto"/>
          <w:sz w:val="22"/>
          <w:szCs w:val="22"/>
        </w:rPr>
        <w:t>,</w:t>
      </w:r>
      <w:r w:rsidRPr="00C17E0B">
        <w:rPr>
          <w:i w:val="0"/>
          <w:iCs w:val="0"/>
          <w:color w:val="auto"/>
          <w:sz w:val="22"/>
          <w:szCs w:val="22"/>
        </w:rPr>
        <w:t xml:space="preserve"> por qualquer </w:t>
      </w:r>
      <w:r w:rsidR="005479B7" w:rsidRPr="00C17E0B">
        <w:rPr>
          <w:i w:val="0"/>
          <w:iCs w:val="0"/>
          <w:color w:val="auto"/>
          <w:sz w:val="22"/>
          <w:szCs w:val="22"/>
        </w:rPr>
        <w:t>anormalidade</w:t>
      </w:r>
      <w:r w:rsidRPr="00C17E0B">
        <w:rPr>
          <w:i w:val="0"/>
          <w:iCs w:val="0"/>
          <w:color w:val="auto"/>
          <w:sz w:val="22"/>
          <w:szCs w:val="22"/>
        </w:rPr>
        <w:t xml:space="preserve"> </w:t>
      </w:r>
      <w:r w:rsidR="005479B7" w:rsidRPr="00C17E0B">
        <w:rPr>
          <w:i w:val="0"/>
          <w:iCs w:val="0"/>
          <w:color w:val="auto"/>
          <w:sz w:val="22"/>
          <w:szCs w:val="22"/>
        </w:rPr>
        <w:t>constatada com os combustíveis ora contratados para providências cabíveis;</w:t>
      </w:r>
    </w:p>
    <w:p w14:paraId="7AD4BD87" w14:textId="2E87A922" w:rsidR="00292BF6" w:rsidRPr="00C17E0B" w:rsidRDefault="00292BF6" w:rsidP="00BB6041">
      <w:pPr>
        <w:pStyle w:val="Nvel2-Red"/>
        <w:numPr>
          <w:ilvl w:val="0"/>
          <w:numId w:val="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Aplicar à Contratada as sanções previstas na lei e neste Contrato.</w:t>
      </w:r>
    </w:p>
    <w:p w14:paraId="5F95A2CE" w14:textId="77777777" w:rsidR="00C421E9" w:rsidRPr="00031FAF" w:rsidRDefault="00C421E9" w:rsidP="00BB6041">
      <w:pPr>
        <w:tabs>
          <w:tab w:val="left" w:pos="426"/>
        </w:tabs>
        <w:ind w:left="1410"/>
        <w:jc w:val="both"/>
        <w:rPr>
          <w:rFonts w:ascii="Arial" w:hAnsi="Arial" w:cs="Arial"/>
          <w:color w:val="FF0000"/>
          <w:sz w:val="22"/>
          <w:szCs w:val="22"/>
        </w:rPr>
      </w:pPr>
    </w:p>
    <w:p w14:paraId="110EBD05" w14:textId="03A097FD" w:rsidR="00A538FA" w:rsidRPr="00031FAF" w:rsidRDefault="00103B7E" w:rsidP="00103B7E">
      <w:pPr>
        <w:tabs>
          <w:tab w:val="left" w:pos="426"/>
        </w:tabs>
        <w:jc w:val="both"/>
        <w:rPr>
          <w:rFonts w:ascii="Arial" w:hAnsi="Arial" w:cs="Arial"/>
          <w:sz w:val="22"/>
          <w:szCs w:val="22"/>
        </w:rPr>
      </w:pPr>
      <w:r>
        <w:rPr>
          <w:rFonts w:ascii="Arial" w:hAnsi="Arial" w:cs="Arial"/>
          <w:b/>
          <w:sz w:val="22"/>
          <w:szCs w:val="22"/>
        </w:rPr>
        <w:tab/>
      </w:r>
      <w:r w:rsidR="00C421E9" w:rsidRPr="00031FAF">
        <w:rPr>
          <w:rFonts w:ascii="Arial" w:hAnsi="Arial" w:cs="Arial"/>
          <w:b/>
          <w:sz w:val="22"/>
          <w:szCs w:val="22"/>
        </w:rPr>
        <w:t xml:space="preserve">Subcláusula Segunda </w:t>
      </w:r>
      <w:r w:rsidR="00C421E9" w:rsidRPr="00031FAF">
        <w:rPr>
          <w:rFonts w:ascii="Arial" w:hAnsi="Arial" w:cs="Arial"/>
          <w:sz w:val="22"/>
          <w:szCs w:val="22"/>
        </w:rPr>
        <w:t>–</w:t>
      </w:r>
      <w:r w:rsidR="00C421E9" w:rsidRPr="00031FAF">
        <w:rPr>
          <w:rFonts w:ascii="Arial" w:hAnsi="Arial" w:cs="Arial"/>
          <w:b/>
          <w:sz w:val="22"/>
          <w:szCs w:val="22"/>
        </w:rPr>
        <w:t xml:space="preserve"> </w:t>
      </w:r>
      <w:r w:rsidR="00C421E9" w:rsidRPr="00031FAF">
        <w:rPr>
          <w:rFonts w:ascii="Arial" w:hAnsi="Arial" w:cs="Arial"/>
          <w:sz w:val="22"/>
          <w:szCs w:val="22"/>
        </w:rPr>
        <w:t>Constituem obrigações da Contratada:</w:t>
      </w:r>
    </w:p>
    <w:p w14:paraId="52D9497E" w14:textId="156FFDD1" w:rsidR="00256B09" w:rsidRPr="00C17E0B" w:rsidRDefault="00256B09" w:rsidP="00BB6041">
      <w:pPr>
        <w:pStyle w:val="Nvel2-Red"/>
        <w:numPr>
          <w:ilvl w:val="0"/>
          <w:numId w:val="31"/>
        </w:numPr>
        <w:tabs>
          <w:tab w:val="left" w:pos="426"/>
        </w:tabs>
        <w:spacing w:before="0" w:after="0" w:line="240" w:lineRule="auto"/>
        <w:ind w:left="1701" w:hanging="283"/>
        <w:rPr>
          <w:i w:val="0"/>
          <w:iCs w:val="0"/>
          <w:color w:val="auto"/>
          <w:sz w:val="22"/>
          <w:szCs w:val="22"/>
        </w:rPr>
      </w:pPr>
      <w:r w:rsidRPr="00C17E0B">
        <w:rPr>
          <w:i w:val="0"/>
          <w:iCs w:val="0"/>
          <w:color w:val="auto"/>
          <w:sz w:val="22"/>
          <w:szCs w:val="22"/>
        </w:rPr>
        <w:t>Fornecer o combustível em conformidade com as especificações determinadas neste Contrato, garantindo a qualidade do combustível fornecido, segundo as exigências legais, normas do fabricante, padrões de qualidade e especificações técnicas exigidas pela Agência Nacional do Petróleo – ANP e demais legislações correlatas;</w:t>
      </w:r>
    </w:p>
    <w:p w14:paraId="4BEEB507" w14:textId="77777777" w:rsidR="00C17E0B" w:rsidRPr="00C17E0B" w:rsidRDefault="00C17E0B" w:rsidP="00BB6041">
      <w:pPr>
        <w:pStyle w:val="Nvel2-Red"/>
        <w:numPr>
          <w:ilvl w:val="0"/>
          <w:numId w:val="32"/>
        </w:numPr>
        <w:tabs>
          <w:tab w:val="left" w:pos="426"/>
        </w:tabs>
        <w:spacing w:before="0" w:after="0" w:line="240" w:lineRule="auto"/>
        <w:ind w:left="1701" w:hanging="283"/>
        <w:rPr>
          <w:i w:val="0"/>
          <w:iCs w:val="0"/>
          <w:color w:val="auto"/>
          <w:sz w:val="22"/>
          <w:szCs w:val="22"/>
        </w:rPr>
      </w:pPr>
      <w:r w:rsidRPr="00C17E0B">
        <w:rPr>
          <w:i w:val="0"/>
          <w:iCs w:val="0"/>
          <w:color w:val="auto"/>
          <w:sz w:val="22"/>
          <w:szCs w:val="22"/>
        </w:rPr>
        <w:t>Na hipótese de fornecimento inadequado do item e/ou em desacordo com as especificações técnicas da ANP a Contratada deverá providenciar imediata regularização, sem qualquer ônus ao Contratante;</w:t>
      </w:r>
    </w:p>
    <w:p w14:paraId="64F48EEB" w14:textId="77777777" w:rsidR="00C17E0B" w:rsidRPr="00C17E0B" w:rsidRDefault="00C17E0B"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Além da regularização referida no item anterior, os prejuízos causados aos veículos da frota decorrentes do uso do combustível, com suas características adulteradas (fora dos padrões de qualidade definidos pela ANP), deverão ser indenizados pela Contratada;</w:t>
      </w:r>
    </w:p>
    <w:p w14:paraId="4228212F" w14:textId="6955EA63" w:rsidR="00C17E0B" w:rsidRPr="00C17E0B" w:rsidRDefault="00C17E0B"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Comunicar ao Contratante eventuais motivos que impeçam a realização do fornecimento do objeto na forma prevista neste Contrato, com a devida justificativa juntamente com a solução para o problema.</w:t>
      </w:r>
    </w:p>
    <w:p w14:paraId="1C1B0047" w14:textId="77777777" w:rsidR="005343A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Atender aos encargos trabalhistas, previdenciários, fiscais e comerciais decorrentes da execução do presente Contrato;</w:t>
      </w:r>
    </w:p>
    <w:p w14:paraId="5C0D7084" w14:textId="77777777" w:rsidR="005343A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Reparar, corrigir, remover ou substituir, às suas expensas, no total ou em parte, o objeto do presente Contrato, em que se verificarem vícios, defeitos ou incorreções;</w:t>
      </w:r>
    </w:p>
    <w:p w14:paraId="7710504D" w14:textId="77777777" w:rsidR="005343A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Responsabilizar-se por quaisquer danos pessoais ou materiais decorrentes de dolo ou culpa de seus empregados e/ou prepostos;</w:t>
      </w:r>
    </w:p>
    <w:p w14:paraId="0DFC33EB" w14:textId="77777777" w:rsidR="005343A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Permitir a fiscalização dos serviços contratados, pelo Fiscal do Contrato prestando todos os esclarecimentos solicitados e atendendo às reclamações formuladas por escrito;</w:t>
      </w:r>
    </w:p>
    <w:p w14:paraId="5EAC51F1" w14:textId="77777777" w:rsidR="005343A2" w:rsidRPr="00C17E0B" w:rsidRDefault="00292BF6"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Designar um funcionário responsável por todo o processo de comunicação com o Contratante;</w:t>
      </w:r>
    </w:p>
    <w:p w14:paraId="1D2660A4" w14:textId="77777777" w:rsidR="005479B7"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C17E0B">
        <w:rPr>
          <w:i w:val="0"/>
          <w:iCs w:val="0"/>
          <w:color w:val="auto"/>
          <w:sz w:val="22"/>
          <w:szCs w:val="22"/>
        </w:rPr>
        <w:t>;</w:t>
      </w:r>
    </w:p>
    <w:p w14:paraId="4FA2709A" w14:textId="7C5C70ED" w:rsidR="005479B7" w:rsidRPr="00C17E0B" w:rsidRDefault="005479B7"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Comunicar ao Contratante eventuais motivos que impeçam a realização do fornecimento do objeto na forma prevista neste Contrato, com a devida justificativa juntamente com a solução para o problema.</w:t>
      </w:r>
    </w:p>
    <w:p w14:paraId="3B00917F" w14:textId="77777777" w:rsidR="005343A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Assumir responsabilidade, para todos os fins legais, pela veracidade das informações prestadas;</w:t>
      </w:r>
    </w:p>
    <w:p w14:paraId="0A515A69" w14:textId="77777777" w:rsidR="005343A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Cientificar o Contratante do andamento dos serviços;</w:t>
      </w:r>
    </w:p>
    <w:p w14:paraId="023C5F89" w14:textId="13B46347" w:rsidR="008F56B2" w:rsidRPr="00C17E0B" w:rsidRDefault="008F56B2" w:rsidP="00BB6041">
      <w:pPr>
        <w:pStyle w:val="Nvel2-Red"/>
        <w:numPr>
          <w:ilvl w:val="0"/>
          <w:numId w:val="32"/>
        </w:numPr>
        <w:tabs>
          <w:tab w:val="left" w:pos="426"/>
        </w:tabs>
        <w:spacing w:before="0" w:after="0" w:line="240" w:lineRule="auto"/>
        <w:ind w:left="1769" w:hanging="357"/>
        <w:rPr>
          <w:i w:val="0"/>
          <w:iCs w:val="0"/>
          <w:color w:val="auto"/>
          <w:sz w:val="22"/>
          <w:szCs w:val="22"/>
        </w:rPr>
      </w:pPr>
      <w:r w:rsidRPr="00C17E0B">
        <w:rPr>
          <w:i w:val="0"/>
          <w:iCs w:val="0"/>
          <w:color w:val="auto"/>
          <w:sz w:val="22"/>
          <w:szCs w:val="22"/>
        </w:rPr>
        <w:t>Guardar sigilo sobre todas as informações obtidas em decorrência do cumprimento do contrato.</w:t>
      </w:r>
    </w:p>
    <w:p w14:paraId="36E70A39" w14:textId="77777777" w:rsidR="00292BF6" w:rsidRPr="00031FAF" w:rsidRDefault="00292BF6" w:rsidP="00BB6041">
      <w:pPr>
        <w:tabs>
          <w:tab w:val="left" w:pos="426"/>
          <w:tab w:val="left" w:pos="1701"/>
        </w:tabs>
        <w:ind w:left="1770"/>
        <w:jc w:val="both"/>
        <w:rPr>
          <w:rFonts w:ascii="Arial" w:hAnsi="Arial" w:cs="Arial"/>
          <w:sz w:val="22"/>
          <w:szCs w:val="22"/>
        </w:rPr>
      </w:pPr>
    </w:p>
    <w:p w14:paraId="2AA34D66" w14:textId="7EE17D8A" w:rsidR="00C421E9" w:rsidRPr="00031FAF" w:rsidRDefault="00103B7E" w:rsidP="00103B7E">
      <w:pPr>
        <w:tabs>
          <w:tab w:val="left" w:pos="426"/>
        </w:tabs>
        <w:jc w:val="both"/>
        <w:rPr>
          <w:rFonts w:ascii="Arial" w:hAnsi="Arial" w:cs="Arial"/>
          <w:sz w:val="22"/>
          <w:szCs w:val="22"/>
        </w:rPr>
      </w:pPr>
      <w:r>
        <w:rPr>
          <w:rFonts w:ascii="Arial" w:hAnsi="Arial" w:cs="Arial"/>
          <w:b/>
          <w:sz w:val="22"/>
          <w:szCs w:val="22"/>
        </w:rPr>
        <w:tab/>
      </w:r>
      <w:r w:rsidR="00C421E9" w:rsidRPr="00031FAF">
        <w:rPr>
          <w:rFonts w:ascii="Arial" w:hAnsi="Arial" w:cs="Arial"/>
          <w:b/>
          <w:sz w:val="22"/>
          <w:szCs w:val="22"/>
        </w:rPr>
        <w:t xml:space="preserve">Subcláusula </w:t>
      </w:r>
      <w:r w:rsidR="00BC2F2C" w:rsidRPr="00031FAF">
        <w:rPr>
          <w:rFonts w:ascii="Arial" w:hAnsi="Arial" w:cs="Arial"/>
          <w:b/>
          <w:sz w:val="22"/>
          <w:szCs w:val="22"/>
        </w:rPr>
        <w:t>T</w:t>
      </w:r>
      <w:r w:rsidR="00C421E9" w:rsidRPr="00031FAF">
        <w:rPr>
          <w:rFonts w:ascii="Arial" w:hAnsi="Arial" w:cs="Arial"/>
          <w:b/>
          <w:sz w:val="22"/>
          <w:szCs w:val="22"/>
        </w:rPr>
        <w:t>erceira</w:t>
      </w:r>
      <w:r w:rsidR="00C421E9" w:rsidRPr="00031FAF">
        <w:rPr>
          <w:rFonts w:ascii="Arial" w:hAnsi="Arial" w:cs="Arial"/>
          <w:sz w:val="22"/>
          <w:szCs w:val="22"/>
        </w:rPr>
        <w:t xml:space="preserve"> – Constituem obrigações pertinentes à LGPD:</w:t>
      </w:r>
    </w:p>
    <w:p w14:paraId="55DD18AC" w14:textId="7ED6DABB"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 xml:space="preserve">As partes deverão cumprir </w:t>
      </w:r>
      <w:r w:rsidRPr="00C17E0B">
        <w:rPr>
          <w:i w:val="0"/>
          <w:iCs w:val="0"/>
          <w:color w:val="auto"/>
          <w:sz w:val="22"/>
          <w:szCs w:val="22"/>
        </w:rPr>
        <w:t xml:space="preserve">a </w:t>
      </w:r>
      <w:hyperlink r:id="rId42" w:history="1">
        <w:r w:rsidRPr="00C17E0B">
          <w:rPr>
            <w:color w:val="auto"/>
          </w:rPr>
          <w:t>Lei nº 13.709, de 14 de agosto de 2018 (LGPD)</w:t>
        </w:r>
      </w:hyperlink>
      <w:r w:rsidRPr="00031FAF">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031FAF">
        <w:rPr>
          <w:i w:val="0"/>
          <w:iCs w:val="0"/>
          <w:color w:val="auto"/>
          <w:sz w:val="22"/>
          <w:szCs w:val="22"/>
        </w:rPr>
        <w:t>;</w:t>
      </w:r>
      <w:r w:rsidRPr="00031FAF">
        <w:rPr>
          <w:i w:val="0"/>
          <w:iCs w:val="0"/>
          <w:color w:val="auto"/>
          <w:sz w:val="22"/>
          <w:szCs w:val="22"/>
        </w:rPr>
        <w:t xml:space="preserve"> </w:t>
      </w:r>
    </w:p>
    <w:p w14:paraId="1E08576D" w14:textId="32253396"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 xml:space="preserve">Os dados obtidos somente poderão ser utilizados para as finalidades que justificaram seu acesso e de acordo com a boa-fé e com os princípios do </w:t>
      </w:r>
      <w:hyperlink r:id="rId43" w:anchor="art6" w:history="1">
        <w:r w:rsidRPr="00031FAF">
          <w:rPr>
            <w:rStyle w:val="Hyperlink"/>
            <w:i w:val="0"/>
            <w:iCs w:val="0"/>
            <w:color w:val="auto"/>
            <w:sz w:val="22"/>
            <w:szCs w:val="22"/>
            <w:u w:val="none"/>
          </w:rPr>
          <w:t>art. 6º da LGPD</w:t>
        </w:r>
      </w:hyperlink>
      <w:r w:rsidR="008F56B2" w:rsidRPr="00031FAF">
        <w:rPr>
          <w:i w:val="0"/>
          <w:iCs w:val="0"/>
          <w:color w:val="auto"/>
          <w:sz w:val="22"/>
          <w:szCs w:val="22"/>
        </w:rPr>
        <w:t>;</w:t>
      </w:r>
    </w:p>
    <w:p w14:paraId="410EBB60" w14:textId="1471C986"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É vedado o compartilhamento com terceiros dos dados obtidos fora das hipóteses permitidas em Lei</w:t>
      </w:r>
      <w:r w:rsidR="008F56B2" w:rsidRPr="00031FAF">
        <w:rPr>
          <w:i w:val="0"/>
          <w:iCs w:val="0"/>
          <w:color w:val="auto"/>
          <w:sz w:val="22"/>
          <w:szCs w:val="22"/>
        </w:rPr>
        <w:t>;</w:t>
      </w:r>
    </w:p>
    <w:p w14:paraId="6D37365A" w14:textId="5C586751"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 xml:space="preserve">O Contratante deverá ser informado no prazo de 5 (cinco) dias úteis sobre todos os contratos de </w:t>
      </w:r>
      <w:proofErr w:type="spellStart"/>
      <w:r w:rsidRPr="00031FAF">
        <w:rPr>
          <w:i w:val="0"/>
          <w:iCs w:val="0"/>
          <w:color w:val="auto"/>
          <w:sz w:val="22"/>
          <w:szCs w:val="22"/>
        </w:rPr>
        <w:t>suboperação</w:t>
      </w:r>
      <w:proofErr w:type="spellEnd"/>
      <w:r w:rsidRPr="00031FAF">
        <w:rPr>
          <w:i w:val="0"/>
          <w:iCs w:val="0"/>
          <w:color w:val="auto"/>
          <w:sz w:val="22"/>
          <w:szCs w:val="22"/>
        </w:rPr>
        <w:t xml:space="preserve"> firmados ou que venham a ser celebrados pela Contratada</w:t>
      </w:r>
      <w:r w:rsidR="008F56B2" w:rsidRPr="00031FAF">
        <w:rPr>
          <w:i w:val="0"/>
          <w:iCs w:val="0"/>
          <w:color w:val="auto"/>
          <w:sz w:val="22"/>
          <w:szCs w:val="22"/>
        </w:rPr>
        <w:t>;</w:t>
      </w:r>
      <w:r w:rsidRPr="00031FAF">
        <w:rPr>
          <w:i w:val="0"/>
          <w:iCs w:val="0"/>
          <w:color w:val="auto"/>
          <w:sz w:val="22"/>
          <w:szCs w:val="22"/>
        </w:rPr>
        <w:t xml:space="preserve"> </w:t>
      </w:r>
    </w:p>
    <w:p w14:paraId="7A2D0AC9" w14:textId="332F4F08"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 xml:space="preserve">Terminado o tratamento dos dados nos termos do </w:t>
      </w:r>
      <w:hyperlink r:id="rId44" w:anchor="art15" w:history="1">
        <w:r w:rsidRPr="00031FAF">
          <w:rPr>
            <w:rStyle w:val="Hyperlink"/>
            <w:i w:val="0"/>
            <w:iCs w:val="0"/>
            <w:color w:val="auto"/>
            <w:sz w:val="22"/>
            <w:szCs w:val="22"/>
            <w:u w:val="none"/>
          </w:rPr>
          <w:t>art. 15 da LGPD</w:t>
        </w:r>
      </w:hyperlink>
      <w:r w:rsidRPr="00031FAF">
        <w:rPr>
          <w:i w:val="0"/>
          <w:iCs w:val="0"/>
          <w:color w:val="auto"/>
          <w:sz w:val="22"/>
          <w:szCs w:val="22"/>
        </w:rPr>
        <w:t xml:space="preserve">, é dever da Contratada eliminá-los, com exceção das hipóteses do </w:t>
      </w:r>
      <w:hyperlink r:id="rId45" w:anchor="art16" w:history="1">
        <w:r w:rsidRPr="00031FAF">
          <w:rPr>
            <w:rStyle w:val="Hyperlink"/>
            <w:i w:val="0"/>
            <w:iCs w:val="0"/>
            <w:color w:val="auto"/>
            <w:sz w:val="22"/>
            <w:szCs w:val="22"/>
            <w:u w:val="none"/>
          </w:rPr>
          <w:t>art. 16 da LGPD</w:t>
        </w:r>
      </w:hyperlink>
      <w:r w:rsidRPr="00031FAF">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031FAF">
        <w:rPr>
          <w:i w:val="0"/>
          <w:iCs w:val="0"/>
          <w:color w:val="auto"/>
          <w:sz w:val="22"/>
          <w:szCs w:val="22"/>
        </w:rPr>
        <w:t>;</w:t>
      </w:r>
    </w:p>
    <w:p w14:paraId="2D03B708" w14:textId="3D97538A"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É dever da Contratada orientar e treinar seus empregados sobre os deveres, requisitos e responsabilidades decorrentes da LGPD</w:t>
      </w:r>
      <w:r w:rsidR="008F56B2" w:rsidRPr="00031FAF">
        <w:rPr>
          <w:i w:val="0"/>
          <w:iCs w:val="0"/>
          <w:color w:val="auto"/>
          <w:sz w:val="22"/>
          <w:szCs w:val="22"/>
        </w:rPr>
        <w:t>;</w:t>
      </w:r>
    </w:p>
    <w:p w14:paraId="02918B0C" w14:textId="731985C3"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031FAF">
        <w:rPr>
          <w:i w:val="0"/>
          <w:iCs w:val="0"/>
          <w:color w:val="auto"/>
          <w:sz w:val="22"/>
          <w:szCs w:val="22"/>
        </w:rPr>
        <w:t>;</w:t>
      </w:r>
    </w:p>
    <w:p w14:paraId="248FF65F" w14:textId="2D8EAB55"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A Contratada poderá realizar diligência para aferir o cumprimento dessa cláusula, devendo atender prontamente eventuais pedidos de comprovação formulados</w:t>
      </w:r>
      <w:r w:rsidR="008F56B2" w:rsidRPr="00031FAF">
        <w:rPr>
          <w:i w:val="0"/>
          <w:iCs w:val="0"/>
          <w:color w:val="auto"/>
          <w:sz w:val="22"/>
          <w:szCs w:val="22"/>
        </w:rPr>
        <w:t>;</w:t>
      </w:r>
      <w:r w:rsidRPr="00031FAF">
        <w:rPr>
          <w:i w:val="0"/>
          <w:iCs w:val="0"/>
          <w:color w:val="auto"/>
          <w:sz w:val="22"/>
          <w:szCs w:val="22"/>
        </w:rPr>
        <w:t xml:space="preserve"> </w:t>
      </w:r>
    </w:p>
    <w:p w14:paraId="41EB5808" w14:textId="6CB65421"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031FAF">
        <w:rPr>
          <w:i w:val="0"/>
          <w:iCs w:val="0"/>
          <w:color w:val="auto"/>
          <w:sz w:val="22"/>
          <w:szCs w:val="22"/>
        </w:rPr>
        <w:t>;</w:t>
      </w:r>
      <w:r w:rsidRPr="00031FAF">
        <w:rPr>
          <w:i w:val="0"/>
          <w:iCs w:val="0"/>
          <w:color w:val="auto"/>
          <w:sz w:val="22"/>
          <w:szCs w:val="22"/>
        </w:rPr>
        <w:t xml:space="preserve"> </w:t>
      </w:r>
    </w:p>
    <w:p w14:paraId="7C9CFA40" w14:textId="38AC2148"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6" w:history="1">
        <w:r w:rsidRPr="00031FAF">
          <w:rPr>
            <w:rStyle w:val="Hyperlink"/>
            <w:i w:val="0"/>
            <w:iCs w:val="0"/>
            <w:color w:val="auto"/>
            <w:sz w:val="22"/>
            <w:szCs w:val="22"/>
            <w:u w:val="none"/>
          </w:rPr>
          <w:t>LGPD, art. 37</w:t>
        </w:r>
      </w:hyperlink>
      <w:r w:rsidRPr="00031FAF">
        <w:rPr>
          <w:i w:val="0"/>
          <w:iCs w:val="0"/>
          <w:color w:val="auto"/>
          <w:sz w:val="22"/>
          <w:szCs w:val="22"/>
        </w:rPr>
        <w:t>), com cada acesso, data, horário e registro da finalidade, para efeito de responsabilização, em caso de eventuais omissões, desvios ou abusos</w:t>
      </w:r>
      <w:r w:rsidR="008F56B2" w:rsidRPr="00031FAF">
        <w:rPr>
          <w:i w:val="0"/>
          <w:iCs w:val="0"/>
          <w:color w:val="auto"/>
          <w:sz w:val="22"/>
          <w:szCs w:val="22"/>
        </w:rPr>
        <w:t>;</w:t>
      </w:r>
    </w:p>
    <w:p w14:paraId="2D39772A" w14:textId="2786C7EC" w:rsidR="00C421E9" w:rsidRPr="00031FAF" w:rsidRDefault="00C421E9" w:rsidP="00D6565B">
      <w:pPr>
        <w:pStyle w:val="Nvel3-R"/>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031FAF">
        <w:rPr>
          <w:i w:val="0"/>
          <w:iCs w:val="0"/>
          <w:color w:val="auto"/>
          <w:sz w:val="22"/>
          <w:szCs w:val="22"/>
        </w:rPr>
        <w:t>;</w:t>
      </w:r>
    </w:p>
    <w:p w14:paraId="109D614D" w14:textId="77777777"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031FAF" w:rsidRDefault="00C421E9" w:rsidP="00D6565B">
      <w:pPr>
        <w:pStyle w:val="Nvel2-Red"/>
        <w:numPr>
          <w:ilvl w:val="0"/>
          <w:numId w:val="34"/>
        </w:numPr>
        <w:tabs>
          <w:tab w:val="left" w:pos="426"/>
        </w:tabs>
        <w:spacing w:before="0" w:after="0" w:line="240" w:lineRule="auto"/>
        <w:ind w:left="1701" w:hanging="425"/>
        <w:rPr>
          <w:i w:val="0"/>
          <w:iCs w:val="0"/>
          <w:color w:val="auto"/>
          <w:sz w:val="22"/>
          <w:szCs w:val="22"/>
        </w:rPr>
      </w:pPr>
      <w:r w:rsidRPr="00031FAF">
        <w:rPr>
          <w:i w:val="0"/>
          <w:iCs w:val="0"/>
          <w:color w:val="auto"/>
          <w:sz w:val="22"/>
          <w:szCs w:val="22"/>
        </w:rPr>
        <w:t xml:space="preserve">Os contratos e convênios de que trata o </w:t>
      </w:r>
      <w:hyperlink r:id="rId47" w:anchor="art26§1" w:history="1">
        <w:r w:rsidRPr="00031FAF">
          <w:rPr>
            <w:rStyle w:val="Hyperlink"/>
            <w:i w:val="0"/>
            <w:iCs w:val="0"/>
            <w:color w:val="auto"/>
            <w:sz w:val="22"/>
            <w:szCs w:val="22"/>
            <w:u w:val="none"/>
          </w:rPr>
          <w:t>§ 1º do art. 26 da LGPD</w:t>
        </w:r>
      </w:hyperlink>
      <w:r w:rsidRPr="00031FAF">
        <w:rPr>
          <w:i w:val="0"/>
          <w:iCs w:val="0"/>
          <w:color w:val="auto"/>
          <w:sz w:val="22"/>
          <w:szCs w:val="22"/>
        </w:rPr>
        <w:t xml:space="preserve"> deverão ser comunicados à autoridade nacional</w:t>
      </w:r>
      <w:r w:rsidR="008F56B2" w:rsidRPr="00031FAF">
        <w:rPr>
          <w:i w:val="0"/>
          <w:iCs w:val="0"/>
          <w:color w:val="auto"/>
          <w:sz w:val="22"/>
          <w:szCs w:val="22"/>
        </w:rPr>
        <w:t>;</w:t>
      </w:r>
    </w:p>
    <w:p w14:paraId="256513C1" w14:textId="77777777" w:rsidR="00C421E9" w:rsidRPr="00031FAF" w:rsidRDefault="00C421E9" w:rsidP="00BB6041">
      <w:pPr>
        <w:tabs>
          <w:tab w:val="left" w:pos="426"/>
        </w:tabs>
        <w:jc w:val="both"/>
        <w:rPr>
          <w:rFonts w:ascii="Arial" w:hAnsi="Arial" w:cs="Arial"/>
          <w:bCs/>
          <w:sz w:val="22"/>
          <w:szCs w:val="22"/>
        </w:rPr>
      </w:pPr>
    </w:p>
    <w:p w14:paraId="31B3A756" w14:textId="77777777"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DÉCIMA – SANÇÕES ADMINISTRATIVAS</w:t>
      </w:r>
    </w:p>
    <w:p w14:paraId="54275383" w14:textId="77777777" w:rsidR="00C421E9" w:rsidRPr="00031FAF" w:rsidRDefault="00C421E9" w:rsidP="00BB6041">
      <w:pPr>
        <w:tabs>
          <w:tab w:val="left" w:pos="426"/>
        </w:tabs>
        <w:jc w:val="both"/>
        <w:rPr>
          <w:rFonts w:ascii="Arial" w:hAnsi="Arial" w:cs="Arial"/>
          <w:b/>
          <w:sz w:val="22"/>
          <w:szCs w:val="22"/>
        </w:rPr>
      </w:pPr>
    </w:p>
    <w:p w14:paraId="03BBB2CE" w14:textId="61038E2D" w:rsidR="00C421E9"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bCs/>
          <w:sz w:val="22"/>
          <w:szCs w:val="22"/>
        </w:rPr>
        <w:t xml:space="preserve">Subcláusula </w:t>
      </w:r>
      <w:r w:rsidR="00BC2F2C" w:rsidRPr="00031FAF">
        <w:rPr>
          <w:rFonts w:ascii="Arial" w:hAnsi="Arial" w:cs="Arial"/>
          <w:b/>
          <w:bCs/>
          <w:sz w:val="22"/>
          <w:szCs w:val="22"/>
        </w:rPr>
        <w:t>P</w:t>
      </w:r>
      <w:r w:rsidRPr="00031FAF">
        <w:rPr>
          <w:rFonts w:ascii="Arial" w:hAnsi="Arial" w:cs="Arial"/>
          <w:b/>
          <w:bCs/>
          <w:sz w:val="22"/>
          <w:szCs w:val="22"/>
        </w:rPr>
        <w:t>rimeira</w:t>
      </w:r>
      <w:r w:rsidRPr="00031FAF">
        <w:rPr>
          <w:rFonts w:ascii="Arial" w:hAnsi="Arial" w:cs="Arial"/>
          <w:sz w:val="22"/>
          <w:szCs w:val="22"/>
        </w:rPr>
        <w:t xml:space="preserve"> – Comete infração administrativa, nos termos da </w:t>
      </w:r>
      <w:hyperlink r:id="rId48" w:history="1">
        <w:r w:rsidRPr="00031FAF">
          <w:rPr>
            <w:rStyle w:val="Hyperlink"/>
            <w:rFonts w:ascii="Arial" w:hAnsi="Arial" w:cs="Arial"/>
            <w:color w:val="auto"/>
            <w:sz w:val="22"/>
            <w:szCs w:val="22"/>
            <w:u w:val="none"/>
          </w:rPr>
          <w:t>Lei nº 14.133, de 2021</w:t>
        </w:r>
      </w:hyperlink>
      <w:r w:rsidRPr="00031FAF">
        <w:rPr>
          <w:rFonts w:ascii="Arial" w:hAnsi="Arial" w:cs="Arial"/>
          <w:sz w:val="22"/>
          <w:szCs w:val="22"/>
        </w:rPr>
        <w:t>, o contratado que:</w:t>
      </w:r>
    </w:p>
    <w:p w14:paraId="52C73B56" w14:textId="77777777" w:rsidR="00C421E9" w:rsidRPr="00031FAF"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sz w:val="22"/>
          <w:szCs w:val="22"/>
        </w:rPr>
        <w:t>der causa à inexecução parcial do contrato;</w:t>
      </w:r>
    </w:p>
    <w:p w14:paraId="403C3C6A" w14:textId="77777777" w:rsidR="00C421E9" w:rsidRPr="00031FAF"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031FAF"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sz w:val="22"/>
          <w:szCs w:val="22"/>
        </w:rPr>
        <w:t>der causa à inexecução total do contrato;</w:t>
      </w:r>
    </w:p>
    <w:p w14:paraId="663FD686" w14:textId="77777777" w:rsidR="00C421E9" w:rsidRPr="00031FAF"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sz w:val="22"/>
          <w:szCs w:val="22"/>
        </w:rPr>
        <w:t>ensejar o retardamento da execução ou da entrega do objeto da contratação sem motivo justificado;</w:t>
      </w:r>
    </w:p>
    <w:p w14:paraId="3A15CC37" w14:textId="77777777" w:rsidR="00C421E9" w:rsidRPr="00031FAF"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sz w:val="22"/>
          <w:szCs w:val="22"/>
        </w:rPr>
        <w:t>apresentar documentação falsa ou prestar declaração falsa durante a execução do contrato;</w:t>
      </w:r>
    </w:p>
    <w:p w14:paraId="71482548" w14:textId="77777777" w:rsidR="00C421E9" w:rsidRPr="00031FAF"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sz w:val="22"/>
          <w:szCs w:val="22"/>
        </w:rPr>
        <w:t>praticar ato fraudulento na execução do contrato;</w:t>
      </w:r>
    </w:p>
    <w:p w14:paraId="77CB2A0C" w14:textId="77777777" w:rsidR="00C421E9" w:rsidRPr="00031FAF"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sz w:val="22"/>
          <w:szCs w:val="22"/>
        </w:rPr>
        <w:t>comportar-se de modo inidôneo ou cometer fraude de qualquer natureza;</w:t>
      </w:r>
    </w:p>
    <w:p w14:paraId="481907F8" w14:textId="77777777" w:rsidR="00C421E9" w:rsidRPr="00031FAF" w:rsidRDefault="00C421E9" w:rsidP="00D6565B">
      <w:pPr>
        <w:numPr>
          <w:ilvl w:val="2"/>
          <w:numId w:val="4"/>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sz w:val="22"/>
          <w:szCs w:val="22"/>
        </w:rPr>
        <w:t>praticar ato lesivo previsto no art. 5º da Lei nº 12.846, de 1º de agosto de 2013.</w:t>
      </w:r>
    </w:p>
    <w:p w14:paraId="03538772" w14:textId="77777777" w:rsidR="00C421E9" w:rsidRPr="00031FAF" w:rsidRDefault="00C421E9" w:rsidP="00D6565B">
      <w:pPr>
        <w:pStyle w:val="Nivel2"/>
        <w:numPr>
          <w:ilvl w:val="0"/>
          <w:numId w:val="0"/>
        </w:numPr>
        <w:tabs>
          <w:tab w:val="left" w:pos="426"/>
        </w:tabs>
        <w:spacing w:before="0" w:after="0" w:line="240" w:lineRule="auto"/>
        <w:ind w:left="1701" w:hanging="283"/>
        <w:rPr>
          <w:color w:val="auto"/>
          <w:sz w:val="22"/>
          <w:szCs w:val="22"/>
        </w:rPr>
      </w:pPr>
    </w:p>
    <w:p w14:paraId="367FC56E" w14:textId="189EEAE3" w:rsidR="00C421E9"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bCs/>
          <w:sz w:val="22"/>
          <w:szCs w:val="22"/>
        </w:rPr>
        <w:t xml:space="preserve">Subcláusula </w:t>
      </w:r>
      <w:r w:rsidR="00BC2F2C" w:rsidRPr="00031FAF">
        <w:rPr>
          <w:rFonts w:ascii="Arial" w:hAnsi="Arial" w:cs="Arial"/>
          <w:b/>
          <w:bCs/>
          <w:sz w:val="22"/>
          <w:szCs w:val="22"/>
        </w:rPr>
        <w:t>S</w:t>
      </w:r>
      <w:r w:rsidRPr="00031FAF">
        <w:rPr>
          <w:rFonts w:ascii="Arial" w:hAnsi="Arial" w:cs="Arial"/>
          <w:b/>
          <w:bCs/>
          <w:sz w:val="22"/>
          <w:szCs w:val="22"/>
        </w:rPr>
        <w:t>egunda</w:t>
      </w:r>
      <w:r w:rsidRPr="00031FAF">
        <w:rPr>
          <w:rFonts w:ascii="Arial" w:hAnsi="Arial" w:cs="Arial"/>
          <w:sz w:val="22"/>
          <w:szCs w:val="22"/>
        </w:rPr>
        <w:t xml:space="preserve"> – Serão aplicadas ao contratado que incorrer nas infrações acima descritas as seguintes sanções:</w:t>
      </w:r>
    </w:p>
    <w:p w14:paraId="02BC1282" w14:textId="77777777" w:rsidR="00D6565B" w:rsidRPr="00031FAF" w:rsidRDefault="00D6565B" w:rsidP="00BB6041">
      <w:pPr>
        <w:tabs>
          <w:tab w:val="left" w:pos="426"/>
        </w:tabs>
        <w:jc w:val="both"/>
        <w:rPr>
          <w:rFonts w:ascii="Arial" w:hAnsi="Arial" w:cs="Arial"/>
          <w:sz w:val="22"/>
          <w:szCs w:val="22"/>
        </w:rPr>
      </w:pPr>
    </w:p>
    <w:p w14:paraId="5EC5DC76" w14:textId="435FF983" w:rsidR="00C421E9" w:rsidRPr="00031FAF" w:rsidRDefault="00C421E9" w:rsidP="00D6565B">
      <w:pPr>
        <w:numPr>
          <w:ilvl w:val="2"/>
          <w:numId w:val="5"/>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b/>
          <w:bCs/>
          <w:sz w:val="22"/>
          <w:szCs w:val="22"/>
        </w:rPr>
        <w:t>Advertência</w:t>
      </w:r>
      <w:r w:rsidRPr="00031FAF">
        <w:rPr>
          <w:rFonts w:ascii="Arial" w:eastAsia="Arial" w:hAnsi="Arial" w:cs="Arial"/>
          <w:sz w:val="22"/>
          <w:szCs w:val="22"/>
        </w:rPr>
        <w:t>, quando o contratado der causa à inexecução parcial do contrato, sempre que não se justificar a imposição de penalidade mais grave (</w:t>
      </w:r>
      <w:hyperlink r:id="rId49" w:anchor="art156§2" w:history="1">
        <w:r w:rsidRPr="00031FAF">
          <w:rPr>
            <w:rStyle w:val="Hyperlink"/>
            <w:rFonts w:ascii="Arial" w:eastAsia="Arial" w:hAnsi="Arial" w:cs="Arial"/>
            <w:color w:val="auto"/>
            <w:sz w:val="22"/>
            <w:szCs w:val="22"/>
            <w:u w:val="none"/>
          </w:rPr>
          <w:t xml:space="preserve">art. 156, §2º, da </w:t>
        </w:r>
        <w:bookmarkStart w:id="26" w:name="_Hlk114504069"/>
        <w:r w:rsidRPr="00031FAF">
          <w:rPr>
            <w:rStyle w:val="Hyperlink"/>
            <w:rFonts w:ascii="Arial" w:eastAsia="Arial" w:hAnsi="Arial" w:cs="Arial"/>
            <w:color w:val="auto"/>
            <w:sz w:val="22"/>
            <w:szCs w:val="22"/>
            <w:u w:val="none"/>
          </w:rPr>
          <w:t>Lei nº 14.133, de 2021</w:t>
        </w:r>
        <w:bookmarkEnd w:id="26"/>
      </w:hyperlink>
      <w:r w:rsidRPr="00031FAF">
        <w:rPr>
          <w:rFonts w:ascii="Arial" w:eastAsia="Arial" w:hAnsi="Arial" w:cs="Arial"/>
          <w:sz w:val="22"/>
          <w:szCs w:val="22"/>
        </w:rPr>
        <w:t>);</w:t>
      </w:r>
    </w:p>
    <w:p w14:paraId="49B8646E" w14:textId="53F3EFFA" w:rsidR="00600BF0" w:rsidRPr="00031FAF" w:rsidRDefault="00C421E9" w:rsidP="00D6565B">
      <w:pPr>
        <w:numPr>
          <w:ilvl w:val="2"/>
          <w:numId w:val="5"/>
        </w:numPr>
        <w:tabs>
          <w:tab w:val="left" w:pos="426"/>
          <w:tab w:val="left" w:pos="1701"/>
        </w:tabs>
        <w:suppressAutoHyphens/>
        <w:ind w:left="1701" w:hanging="283"/>
        <w:jc w:val="both"/>
        <w:rPr>
          <w:rFonts w:ascii="Arial" w:eastAsia="Arial" w:hAnsi="Arial" w:cs="Arial"/>
          <w:sz w:val="22"/>
          <w:szCs w:val="22"/>
        </w:rPr>
      </w:pPr>
      <w:r w:rsidRPr="00031FAF">
        <w:rPr>
          <w:rFonts w:ascii="Arial" w:eastAsia="Arial" w:hAnsi="Arial" w:cs="Arial"/>
          <w:b/>
          <w:bCs/>
          <w:sz w:val="22"/>
          <w:szCs w:val="22"/>
        </w:rPr>
        <w:t>Impedimento de licitar e contratar</w:t>
      </w:r>
      <w:r w:rsidRPr="00031FAF">
        <w:rPr>
          <w:rFonts w:ascii="Arial" w:eastAsia="Arial" w:hAnsi="Arial" w:cs="Arial"/>
          <w:sz w:val="22"/>
          <w:szCs w:val="22"/>
        </w:rPr>
        <w:t xml:space="preserve">, </w:t>
      </w:r>
      <w:r w:rsidR="00F768AA" w:rsidRPr="00031FAF">
        <w:rPr>
          <w:rFonts w:ascii="Arial" w:eastAsia="Arial" w:hAnsi="Arial" w:cs="Arial"/>
          <w:sz w:val="22"/>
          <w:szCs w:val="22"/>
        </w:rPr>
        <w:t>q</w:t>
      </w:r>
      <w:r w:rsidR="00600BF0" w:rsidRPr="00031FAF">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36AD214C" w:rsidR="00600BF0" w:rsidRPr="00031FAF" w:rsidRDefault="00C421E9" w:rsidP="00D6565B">
      <w:pPr>
        <w:numPr>
          <w:ilvl w:val="2"/>
          <w:numId w:val="5"/>
        </w:numPr>
        <w:tabs>
          <w:tab w:val="left" w:pos="426"/>
          <w:tab w:val="left" w:pos="1701"/>
        </w:tabs>
        <w:suppressAutoHyphens/>
        <w:ind w:left="1701" w:hanging="289"/>
        <w:jc w:val="both"/>
        <w:rPr>
          <w:rFonts w:ascii="Arial" w:eastAsia="Arial" w:hAnsi="Arial" w:cs="Arial"/>
          <w:sz w:val="22"/>
          <w:szCs w:val="22"/>
        </w:rPr>
      </w:pPr>
      <w:r w:rsidRPr="00031FAF">
        <w:rPr>
          <w:rFonts w:ascii="Arial" w:eastAsia="Arial" w:hAnsi="Arial" w:cs="Arial"/>
          <w:b/>
          <w:bCs/>
          <w:sz w:val="22"/>
          <w:szCs w:val="22"/>
        </w:rPr>
        <w:t>Declaração de inidoneidade para licitar e contratar</w:t>
      </w:r>
      <w:r w:rsidRPr="00031FAF">
        <w:rPr>
          <w:rFonts w:ascii="Arial" w:eastAsia="Arial" w:hAnsi="Arial" w:cs="Arial"/>
          <w:sz w:val="22"/>
          <w:szCs w:val="22"/>
        </w:rPr>
        <w:t xml:space="preserve">, </w:t>
      </w:r>
      <w:r w:rsidR="00F768AA" w:rsidRPr="00031FAF">
        <w:rPr>
          <w:rFonts w:ascii="Arial" w:eastAsia="Arial" w:hAnsi="Arial" w:cs="Arial"/>
          <w:sz w:val="22"/>
          <w:szCs w:val="22"/>
        </w:rPr>
        <w:t>q</w:t>
      </w:r>
      <w:r w:rsidR="00600BF0" w:rsidRPr="00031FAF">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2AE321F3" w:rsidR="00C421E9" w:rsidRPr="00031FAF" w:rsidRDefault="00C421E9" w:rsidP="00D6565B">
      <w:pPr>
        <w:numPr>
          <w:ilvl w:val="2"/>
          <w:numId w:val="5"/>
        </w:numPr>
        <w:tabs>
          <w:tab w:val="left" w:pos="426"/>
          <w:tab w:val="left" w:pos="1701"/>
        </w:tabs>
        <w:suppressAutoHyphens/>
        <w:ind w:left="1701" w:hanging="289"/>
        <w:jc w:val="both"/>
        <w:rPr>
          <w:rFonts w:ascii="Arial" w:eastAsia="Arial" w:hAnsi="Arial" w:cs="Arial"/>
          <w:sz w:val="22"/>
          <w:szCs w:val="22"/>
        </w:rPr>
      </w:pPr>
      <w:r w:rsidRPr="00031FAF">
        <w:rPr>
          <w:rFonts w:ascii="Arial" w:eastAsia="Arial" w:hAnsi="Arial" w:cs="Arial"/>
          <w:b/>
          <w:bCs/>
          <w:sz w:val="22"/>
          <w:szCs w:val="22"/>
        </w:rPr>
        <w:t>Multa</w:t>
      </w:r>
      <w:r w:rsidRPr="00031FAF">
        <w:rPr>
          <w:rFonts w:ascii="Arial" w:eastAsia="Arial" w:hAnsi="Arial" w:cs="Arial"/>
          <w:sz w:val="22"/>
          <w:szCs w:val="22"/>
        </w:rPr>
        <w:t>, com observância do percentual mínimo de 0,5% e de percentual máximo de 30%.</w:t>
      </w:r>
    </w:p>
    <w:p w14:paraId="5E10C571" w14:textId="77777777" w:rsidR="005A0D0D" w:rsidRPr="00031FAF" w:rsidRDefault="005A0D0D" w:rsidP="00BB6041">
      <w:pPr>
        <w:tabs>
          <w:tab w:val="left" w:pos="426"/>
          <w:tab w:val="left" w:pos="1701"/>
        </w:tabs>
        <w:suppressAutoHyphens/>
        <w:ind w:left="1412"/>
        <w:jc w:val="both"/>
        <w:rPr>
          <w:rFonts w:ascii="Arial" w:eastAsia="Arial" w:hAnsi="Arial" w:cs="Arial"/>
          <w:sz w:val="22"/>
          <w:szCs w:val="22"/>
        </w:rPr>
      </w:pPr>
    </w:p>
    <w:p w14:paraId="482961FC" w14:textId="243202C5" w:rsidR="00C421E9" w:rsidRPr="00031FAF" w:rsidRDefault="00C421E9" w:rsidP="00BB6041">
      <w:pPr>
        <w:pStyle w:val="Nivel2"/>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 xml:space="preserve">Subcláusula </w:t>
      </w:r>
      <w:r w:rsidR="00BC2F2C" w:rsidRPr="00031FAF">
        <w:rPr>
          <w:b/>
          <w:bCs/>
          <w:color w:val="auto"/>
          <w:sz w:val="22"/>
          <w:szCs w:val="22"/>
        </w:rPr>
        <w:t>Terceir</w:t>
      </w:r>
      <w:r w:rsidRPr="00031FAF">
        <w:rPr>
          <w:b/>
          <w:bCs/>
          <w:color w:val="auto"/>
          <w:sz w:val="22"/>
          <w:szCs w:val="22"/>
        </w:rPr>
        <w:t>a</w:t>
      </w:r>
      <w:r w:rsidRPr="00031FAF">
        <w:rPr>
          <w:color w:val="auto"/>
          <w:sz w:val="22"/>
          <w:szCs w:val="22"/>
        </w:rPr>
        <w:t xml:space="preserve"> – A aplicação das sanções previstas neste Contrato não exclui, em hipótese alguma, a obrigação de reparação integral do dano causado ao Contratante (</w:t>
      </w:r>
      <w:hyperlink r:id="rId50" w:anchor="art156§9" w:history="1">
        <w:r w:rsidRPr="00031FAF">
          <w:rPr>
            <w:rStyle w:val="Hyperlink"/>
            <w:color w:val="auto"/>
            <w:sz w:val="22"/>
            <w:szCs w:val="22"/>
            <w:u w:val="none"/>
          </w:rPr>
          <w:t>art. 156, §9º, da Lei nº 14.133, de 2021</w:t>
        </w:r>
      </w:hyperlink>
      <w:r w:rsidRPr="00031FAF">
        <w:rPr>
          <w:color w:val="auto"/>
          <w:sz w:val="22"/>
          <w:szCs w:val="22"/>
        </w:rPr>
        <w:t>)</w:t>
      </w:r>
      <w:r w:rsidR="000F799C" w:rsidRPr="00031FAF">
        <w:rPr>
          <w:color w:val="auto"/>
          <w:sz w:val="22"/>
          <w:szCs w:val="22"/>
        </w:rPr>
        <w:t>.</w:t>
      </w:r>
    </w:p>
    <w:p w14:paraId="76A0C94D" w14:textId="77777777" w:rsidR="00C421E9" w:rsidRPr="00031FAF" w:rsidRDefault="00C421E9" w:rsidP="00BB6041">
      <w:pPr>
        <w:pStyle w:val="Nivel2"/>
        <w:numPr>
          <w:ilvl w:val="0"/>
          <w:numId w:val="0"/>
        </w:numPr>
        <w:tabs>
          <w:tab w:val="left" w:pos="426"/>
        </w:tabs>
        <w:spacing w:before="0" w:after="0" w:line="240" w:lineRule="auto"/>
        <w:rPr>
          <w:color w:val="auto"/>
          <w:sz w:val="22"/>
          <w:szCs w:val="22"/>
        </w:rPr>
      </w:pPr>
    </w:p>
    <w:p w14:paraId="11577720" w14:textId="0F537C16" w:rsidR="00C421E9" w:rsidRPr="00031FAF" w:rsidRDefault="00C421E9" w:rsidP="00BB6041">
      <w:pPr>
        <w:pStyle w:val="Nivel2"/>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 xml:space="preserve">Subcláusula </w:t>
      </w:r>
      <w:r w:rsidR="00BC2F2C" w:rsidRPr="00031FAF">
        <w:rPr>
          <w:b/>
          <w:bCs/>
          <w:color w:val="auto"/>
          <w:sz w:val="22"/>
          <w:szCs w:val="22"/>
        </w:rPr>
        <w:t>Quarta</w:t>
      </w:r>
      <w:r w:rsidRPr="00031FAF">
        <w:rPr>
          <w:color w:val="auto"/>
          <w:sz w:val="22"/>
          <w:szCs w:val="22"/>
        </w:rPr>
        <w:t xml:space="preserve"> – Todas as sanções previstas neste Contrato poderão ser aplicadas cumulativamente com a multa (</w:t>
      </w:r>
      <w:hyperlink r:id="rId51" w:anchor="art156§7" w:history="1">
        <w:r w:rsidRPr="00031FAF">
          <w:rPr>
            <w:rStyle w:val="Hyperlink"/>
            <w:color w:val="auto"/>
            <w:sz w:val="22"/>
            <w:szCs w:val="22"/>
            <w:u w:val="none"/>
          </w:rPr>
          <w:t>art. 156, §7º, da Lei nº 14.133, de 2021</w:t>
        </w:r>
      </w:hyperlink>
      <w:r w:rsidRPr="00031FAF">
        <w:rPr>
          <w:color w:val="auto"/>
          <w:sz w:val="22"/>
          <w:szCs w:val="22"/>
        </w:rPr>
        <w:t>).</w:t>
      </w:r>
    </w:p>
    <w:p w14:paraId="2DC534F5" w14:textId="77777777" w:rsidR="002E59E6" w:rsidRPr="00031FAF" w:rsidRDefault="002E59E6" w:rsidP="00BB6041">
      <w:pPr>
        <w:pStyle w:val="Nivel2"/>
        <w:numPr>
          <w:ilvl w:val="0"/>
          <w:numId w:val="0"/>
        </w:numPr>
        <w:tabs>
          <w:tab w:val="left" w:pos="426"/>
        </w:tabs>
        <w:spacing w:before="0" w:after="0" w:line="240" w:lineRule="auto"/>
        <w:rPr>
          <w:color w:val="auto"/>
          <w:sz w:val="22"/>
          <w:szCs w:val="22"/>
        </w:rPr>
      </w:pPr>
    </w:p>
    <w:p w14:paraId="0596290C" w14:textId="2DA1076D" w:rsidR="00C421E9" w:rsidRPr="00031FAF" w:rsidRDefault="00C421E9" w:rsidP="00BB6041">
      <w:pPr>
        <w:pStyle w:val="Nivel3"/>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 xml:space="preserve">Subcláusula </w:t>
      </w:r>
      <w:r w:rsidR="00BC2F2C" w:rsidRPr="00031FAF">
        <w:rPr>
          <w:b/>
          <w:bCs/>
          <w:color w:val="auto"/>
          <w:sz w:val="22"/>
          <w:szCs w:val="22"/>
        </w:rPr>
        <w:t>Quint</w:t>
      </w:r>
      <w:r w:rsidRPr="00031FAF">
        <w:rPr>
          <w:b/>
          <w:bCs/>
          <w:color w:val="auto"/>
          <w:sz w:val="22"/>
          <w:szCs w:val="22"/>
        </w:rPr>
        <w:t>a</w:t>
      </w:r>
      <w:r w:rsidRPr="00031FAF">
        <w:rPr>
          <w:color w:val="auto"/>
          <w:sz w:val="22"/>
          <w:szCs w:val="22"/>
        </w:rPr>
        <w:t xml:space="preserve"> – Antes da aplicação da multa será facultada a defesa do interessado no prazo de 15 (quinze) dias úteis, contado da data de sua intimação (</w:t>
      </w:r>
      <w:hyperlink r:id="rId52" w:anchor="art157" w:history="1">
        <w:r w:rsidRPr="00031FAF">
          <w:rPr>
            <w:rStyle w:val="Hyperlink"/>
            <w:color w:val="auto"/>
            <w:sz w:val="22"/>
            <w:szCs w:val="22"/>
            <w:u w:val="none"/>
          </w:rPr>
          <w:t>art. 157, da Lei nº 14.133, de 2021</w:t>
        </w:r>
      </w:hyperlink>
      <w:r w:rsidRPr="00031FAF">
        <w:rPr>
          <w:color w:val="auto"/>
          <w:sz w:val="22"/>
          <w:szCs w:val="22"/>
        </w:rPr>
        <w:t>)</w:t>
      </w:r>
      <w:r w:rsidR="000F799C" w:rsidRPr="00031FAF">
        <w:rPr>
          <w:color w:val="auto"/>
          <w:sz w:val="22"/>
          <w:szCs w:val="22"/>
        </w:rPr>
        <w:t>.</w:t>
      </w:r>
    </w:p>
    <w:p w14:paraId="6CB1722C" w14:textId="77777777" w:rsidR="00C421E9" w:rsidRPr="00031FAF" w:rsidRDefault="00C421E9" w:rsidP="00BB6041">
      <w:pPr>
        <w:pStyle w:val="Nivel3"/>
        <w:numPr>
          <w:ilvl w:val="0"/>
          <w:numId w:val="0"/>
        </w:numPr>
        <w:tabs>
          <w:tab w:val="left" w:pos="426"/>
        </w:tabs>
        <w:spacing w:before="0" w:after="0" w:line="240" w:lineRule="auto"/>
        <w:rPr>
          <w:color w:val="auto"/>
          <w:sz w:val="22"/>
          <w:szCs w:val="22"/>
        </w:rPr>
      </w:pPr>
    </w:p>
    <w:p w14:paraId="6E75E064" w14:textId="6CE41811" w:rsidR="00C421E9" w:rsidRPr="00031FAF" w:rsidRDefault="00C421E9" w:rsidP="00BB6041">
      <w:pPr>
        <w:pStyle w:val="Nivel3"/>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 xml:space="preserve">Subcláusula </w:t>
      </w:r>
      <w:r w:rsidR="00BC2F2C" w:rsidRPr="00031FAF">
        <w:rPr>
          <w:b/>
          <w:bCs/>
          <w:color w:val="auto"/>
          <w:sz w:val="22"/>
          <w:szCs w:val="22"/>
        </w:rPr>
        <w:t>Sexta</w:t>
      </w:r>
      <w:r w:rsidRPr="00031FAF">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history="1">
        <w:r w:rsidRPr="00031FAF">
          <w:rPr>
            <w:rStyle w:val="Hyperlink"/>
            <w:color w:val="auto"/>
            <w:sz w:val="22"/>
            <w:szCs w:val="22"/>
            <w:u w:val="none"/>
          </w:rPr>
          <w:t>art. 156, §8º, da Lei nº 14.133, de 2021</w:t>
        </w:r>
      </w:hyperlink>
      <w:r w:rsidRPr="00031FAF">
        <w:rPr>
          <w:color w:val="auto"/>
          <w:sz w:val="22"/>
          <w:szCs w:val="22"/>
        </w:rPr>
        <w:t>).</w:t>
      </w:r>
    </w:p>
    <w:p w14:paraId="3B2E5770" w14:textId="77777777" w:rsidR="00C421E9" w:rsidRPr="00031FAF" w:rsidRDefault="00C421E9" w:rsidP="00BB6041">
      <w:pPr>
        <w:pStyle w:val="Nivel3"/>
        <w:numPr>
          <w:ilvl w:val="0"/>
          <w:numId w:val="0"/>
        </w:numPr>
        <w:tabs>
          <w:tab w:val="left" w:pos="426"/>
        </w:tabs>
        <w:spacing w:before="0" w:after="0" w:line="240" w:lineRule="auto"/>
        <w:rPr>
          <w:color w:val="auto"/>
          <w:sz w:val="22"/>
          <w:szCs w:val="22"/>
        </w:rPr>
      </w:pPr>
    </w:p>
    <w:p w14:paraId="7BDD27F2" w14:textId="74F78D1E" w:rsidR="00C421E9" w:rsidRPr="00031FAF" w:rsidRDefault="00C421E9" w:rsidP="00BB6041">
      <w:pPr>
        <w:pStyle w:val="Nivel3"/>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Subcláusula</w:t>
      </w:r>
      <w:r w:rsidR="00A01727" w:rsidRPr="00031FAF">
        <w:rPr>
          <w:b/>
          <w:bCs/>
          <w:color w:val="auto"/>
          <w:sz w:val="22"/>
          <w:szCs w:val="22"/>
        </w:rPr>
        <w:t xml:space="preserve"> Sétim</w:t>
      </w:r>
      <w:r w:rsidRPr="00031FAF">
        <w:rPr>
          <w:b/>
          <w:bCs/>
          <w:color w:val="auto"/>
          <w:sz w:val="22"/>
          <w:szCs w:val="22"/>
        </w:rPr>
        <w:t>a</w:t>
      </w:r>
      <w:r w:rsidRPr="00031FAF">
        <w:rPr>
          <w:color w:val="auto"/>
          <w:sz w:val="22"/>
          <w:szCs w:val="22"/>
        </w:rPr>
        <w:t xml:space="preserve"> – Previamente ao encaminhamento à cobrança judicial, a multa poderá ser recolhida administrativamente no prazo máximo de 30 (trinta)</w:t>
      </w:r>
      <w:r w:rsidRPr="00031FAF">
        <w:rPr>
          <w:i/>
          <w:iCs/>
          <w:color w:val="auto"/>
          <w:sz w:val="22"/>
          <w:szCs w:val="22"/>
        </w:rPr>
        <w:t xml:space="preserve"> </w:t>
      </w:r>
      <w:r w:rsidRPr="00031FAF">
        <w:rPr>
          <w:color w:val="auto"/>
          <w:sz w:val="22"/>
          <w:szCs w:val="22"/>
        </w:rPr>
        <w:t>dias, a contar da data do recebimento da comunicação enviada pela autoridade competente.</w:t>
      </w:r>
      <w:bookmarkStart w:id="27" w:name="_Hlk78351618"/>
      <w:bookmarkEnd w:id="27"/>
    </w:p>
    <w:p w14:paraId="6E525AF5" w14:textId="77777777" w:rsidR="00C421E9" w:rsidRPr="00031FAF" w:rsidRDefault="00C421E9" w:rsidP="00BB6041">
      <w:pPr>
        <w:pStyle w:val="Nivel2"/>
        <w:numPr>
          <w:ilvl w:val="0"/>
          <w:numId w:val="0"/>
        </w:numPr>
        <w:tabs>
          <w:tab w:val="left" w:pos="426"/>
        </w:tabs>
        <w:spacing w:before="0" w:after="0" w:line="240" w:lineRule="auto"/>
        <w:rPr>
          <w:color w:val="auto"/>
          <w:sz w:val="22"/>
          <w:szCs w:val="22"/>
        </w:rPr>
      </w:pPr>
    </w:p>
    <w:p w14:paraId="68786682" w14:textId="3D188B28" w:rsidR="00C421E9" w:rsidRPr="00031FAF" w:rsidRDefault="00C421E9" w:rsidP="00BB6041">
      <w:pPr>
        <w:pStyle w:val="Nivel2"/>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 xml:space="preserve">Subcláusula </w:t>
      </w:r>
      <w:r w:rsidR="00A01727" w:rsidRPr="00031FAF">
        <w:rPr>
          <w:b/>
          <w:bCs/>
          <w:color w:val="auto"/>
          <w:sz w:val="22"/>
          <w:szCs w:val="22"/>
        </w:rPr>
        <w:t>Oitava</w:t>
      </w:r>
      <w:r w:rsidRPr="00031FAF">
        <w:rPr>
          <w:color w:val="auto"/>
          <w:sz w:val="22"/>
          <w:szCs w:val="22"/>
        </w:rPr>
        <w:t xml:space="preserve"> – A aplicação das sanções realizar-se-á em processo administrativo que assegure o contraditório e a ampla defesa ao Contratado, observando-se o procedimento previsto no </w:t>
      </w:r>
      <w:r w:rsidRPr="00031FAF">
        <w:rPr>
          <w:b/>
          <w:bCs/>
          <w:color w:val="auto"/>
          <w:sz w:val="22"/>
          <w:szCs w:val="22"/>
        </w:rPr>
        <w:t xml:space="preserve">caput </w:t>
      </w:r>
      <w:r w:rsidRPr="00031FAF">
        <w:rPr>
          <w:color w:val="auto"/>
          <w:sz w:val="22"/>
          <w:szCs w:val="22"/>
        </w:rPr>
        <w:t xml:space="preserve">e parágrafos do </w:t>
      </w:r>
      <w:hyperlink r:id="rId54" w:anchor="art158" w:history="1">
        <w:r w:rsidRPr="00031FAF">
          <w:rPr>
            <w:rStyle w:val="Hyperlink"/>
            <w:color w:val="auto"/>
            <w:sz w:val="22"/>
            <w:szCs w:val="22"/>
            <w:u w:val="none"/>
          </w:rPr>
          <w:t>art. 158 da Lei nº 14.133, de 2021</w:t>
        </w:r>
      </w:hyperlink>
      <w:r w:rsidRPr="00031FAF">
        <w:rPr>
          <w:color w:val="auto"/>
          <w:sz w:val="22"/>
          <w:szCs w:val="22"/>
        </w:rPr>
        <w:t>, para as penalidades de impedimento de licitar e contratar e de declaração de inidoneidade para licitar ou contratar.</w:t>
      </w:r>
    </w:p>
    <w:p w14:paraId="6E016CA7" w14:textId="77777777" w:rsidR="00C421E9" w:rsidRPr="00031FAF" w:rsidRDefault="00C421E9" w:rsidP="00BB6041">
      <w:pPr>
        <w:pStyle w:val="Nivel2"/>
        <w:numPr>
          <w:ilvl w:val="0"/>
          <w:numId w:val="0"/>
        </w:numPr>
        <w:tabs>
          <w:tab w:val="left" w:pos="426"/>
        </w:tabs>
        <w:spacing w:before="0" w:after="0" w:line="240" w:lineRule="auto"/>
        <w:rPr>
          <w:color w:val="auto"/>
          <w:sz w:val="22"/>
          <w:szCs w:val="22"/>
        </w:rPr>
      </w:pPr>
    </w:p>
    <w:p w14:paraId="47B2444B" w14:textId="46F26A8B" w:rsidR="00C421E9" w:rsidRPr="00031FAF" w:rsidRDefault="00C421E9" w:rsidP="00BB6041">
      <w:pPr>
        <w:pStyle w:val="Nivel2"/>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 xml:space="preserve">Subcláusula </w:t>
      </w:r>
      <w:r w:rsidR="00A01727" w:rsidRPr="00031FAF">
        <w:rPr>
          <w:b/>
          <w:bCs/>
          <w:color w:val="auto"/>
          <w:sz w:val="22"/>
          <w:szCs w:val="22"/>
        </w:rPr>
        <w:t>Nona</w:t>
      </w:r>
      <w:r w:rsidRPr="00031FAF">
        <w:rPr>
          <w:color w:val="auto"/>
          <w:sz w:val="22"/>
          <w:szCs w:val="22"/>
        </w:rPr>
        <w:t xml:space="preserve"> – Na aplicação das sanções serão considerados (</w:t>
      </w:r>
      <w:hyperlink r:id="rId55" w:anchor="art156§1" w:history="1">
        <w:r w:rsidRPr="00031FAF">
          <w:rPr>
            <w:rStyle w:val="Hyperlink"/>
            <w:color w:val="auto"/>
            <w:sz w:val="22"/>
            <w:szCs w:val="22"/>
            <w:u w:val="none"/>
          </w:rPr>
          <w:t>art. 156, §1º, da Lei nº 14.133, de 2021</w:t>
        </w:r>
      </w:hyperlink>
      <w:r w:rsidRPr="00031FAF">
        <w:rPr>
          <w:color w:val="auto"/>
          <w:sz w:val="22"/>
          <w:szCs w:val="22"/>
        </w:rPr>
        <w:t>):</w:t>
      </w:r>
    </w:p>
    <w:p w14:paraId="1CF2D461" w14:textId="77777777" w:rsidR="00C421E9" w:rsidRPr="00031FAF" w:rsidRDefault="00C421E9" w:rsidP="00D6565B">
      <w:pPr>
        <w:numPr>
          <w:ilvl w:val="0"/>
          <w:numId w:val="3"/>
        </w:numPr>
        <w:tabs>
          <w:tab w:val="left" w:pos="426"/>
          <w:tab w:val="left" w:pos="1701"/>
        </w:tabs>
        <w:suppressAutoHyphens/>
        <w:ind w:left="1560" w:firstLine="0"/>
        <w:jc w:val="both"/>
        <w:rPr>
          <w:rFonts w:ascii="Arial" w:eastAsia="Arial" w:hAnsi="Arial" w:cs="Arial"/>
          <w:sz w:val="22"/>
          <w:szCs w:val="22"/>
        </w:rPr>
      </w:pPr>
      <w:r w:rsidRPr="00031FAF">
        <w:rPr>
          <w:rFonts w:ascii="Arial" w:eastAsia="Arial" w:hAnsi="Arial" w:cs="Arial"/>
          <w:sz w:val="22"/>
          <w:szCs w:val="22"/>
        </w:rPr>
        <w:t>a natureza e a gravidade da infração cometida;</w:t>
      </w:r>
    </w:p>
    <w:p w14:paraId="2ACA4CA1" w14:textId="77777777" w:rsidR="00C421E9" w:rsidRPr="00031FAF" w:rsidRDefault="00C421E9" w:rsidP="00D6565B">
      <w:pPr>
        <w:numPr>
          <w:ilvl w:val="0"/>
          <w:numId w:val="3"/>
        </w:numPr>
        <w:tabs>
          <w:tab w:val="left" w:pos="426"/>
          <w:tab w:val="left" w:pos="1701"/>
        </w:tabs>
        <w:suppressAutoHyphens/>
        <w:ind w:left="1560" w:firstLine="0"/>
        <w:jc w:val="both"/>
        <w:rPr>
          <w:rFonts w:ascii="Arial" w:eastAsia="Arial" w:hAnsi="Arial" w:cs="Arial"/>
          <w:sz w:val="22"/>
          <w:szCs w:val="22"/>
        </w:rPr>
      </w:pPr>
      <w:r w:rsidRPr="00031FAF">
        <w:rPr>
          <w:rFonts w:ascii="Arial" w:eastAsia="Arial" w:hAnsi="Arial" w:cs="Arial"/>
          <w:sz w:val="22"/>
          <w:szCs w:val="22"/>
        </w:rPr>
        <w:t>as peculiaridades do caso concreto;</w:t>
      </w:r>
    </w:p>
    <w:p w14:paraId="2DEA8997" w14:textId="77777777" w:rsidR="00C421E9" w:rsidRPr="00031FAF" w:rsidRDefault="00C421E9" w:rsidP="00D6565B">
      <w:pPr>
        <w:numPr>
          <w:ilvl w:val="0"/>
          <w:numId w:val="3"/>
        </w:numPr>
        <w:tabs>
          <w:tab w:val="left" w:pos="426"/>
          <w:tab w:val="left" w:pos="1701"/>
        </w:tabs>
        <w:suppressAutoHyphens/>
        <w:ind w:left="1560" w:firstLine="0"/>
        <w:jc w:val="both"/>
        <w:rPr>
          <w:rFonts w:ascii="Arial" w:eastAsia="Arial" w:hAnsi="Arial" w:cs="Arial"/>
          <w:sz w:val="22"/>
          <w:szCs w:val="22"/>
        </w:rPr>
      </w:pPr>
      <w:r w:rsidRPr="00031FAF">
        <w:rPr>
          <w:rFonts w:ascii="Arial" w:eastAsia="Arial" w:hAnsi="Arial" w:cs="Arial"/>
          <w:sz w:val="22"/>
          <w:szCs w:val="22"/>
        </w:rPr>
        <w:t>as circunstâncias agravantes ou atenuantes;</w:t>
      </w:r>
    </w:p>
    <w:p w14:paraId="19AD3C2D" w14:textId="77777777" w:rsidR="00C421E9" w:rsidRPr="00031FAF" w:rsidRDefault="00C421E9" w:rsidP="00D6565B">
      <w:pPr>
        <w:numPr>
          <w:ilvl w:val="0"/>
          <w:numId w:val="3"/>
        </w:numPr>
        <w:tabs>
          <w:tab w:val="left" w:pos="426"/>
          <w:tab w:val="left" w:pos="1701"/>
        </w:tabs>
        <w:suppressAutoHyphens/>
        <w:ind w:left="1560" w:firstLine="0"/>
        <w:jc w:val="both"/>
        <w:rPr>
          <w:rFonts w:ascii="Arial" w:eastAsia="Arial" w:hAnsi="Arial" w:cs="Arial"/>
          <w:sz w:val="22"/>
          <w:szCs w:val="22"/>
        </w:rPr>
      </w:pPr>
      <w:r w:rsidRPr="00031FAF">
        <w:rPr>
          <w:rFonts w:ascii="Arial" w:eastAsia="Arial" w:hAnsi="Arial" w:cs="Arial"/>
          <w:sz w:val="22"/>
          <w:szCs w:val="22"/>
        </w:rPr>
        <w:t>os danos que dela provierem para o Contratante;</w:t>
      </w:r>
    </w:p>
    <w:p w14:paraId="25EA476B" w14:textId="77777777" w:rsidR="00C421E9" w:rsidRPr="00031FAF" w:rsidRDefault="00C421E9" w:rsidP="00D6565B">
      <w:pPr>
        <w:numPr>
          <w:ilvl w:val="0"/>
          <w:numId w:val="3"/>
        </w:numPr>
        <w:tabs>
          <w:tab w:val="left" w:pos="426"/>
        </w:tabs>
        <w:suppressAutoHyphens/>
        <w:ind w:left="2127" w:hanging="567"/>
        <w:jc w:val="both"/>
        <w:rPr>
          <w:rFonts w:ascii="Arial" w:eastAsia="Arial" w:hAnsi="Arial" w:cs="Arial"/>
          <w:sz w:val="22"/>
          <w:szCs w:val="22"/>
        </w:rPr>
      </w:pPr>
      <w:r w:rsidRPr="00031FAF">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031FAF" w:rsidRDefault="00C421E9" w:rsidP="00BB6041">
      <w:pPr>
        <w:pStyle w:val="Nivel2"/>
        <w:numPr>
          <w:ilvl w:val="0"/>
          <w:numId w:val="0"/>
        </w:numPr>
        <w:tabs>
          <w:tab w:val="left" w:pos="426"/>
        </w:tabs>
        <w:spacing w:before="0" w:after="0" w:line="240" w:lineRule="auto"/>
        <w:rPr>
          <w:color w:val="auto"/>
          <w:sz w:val="22"/>
          <w:szCs w:val="22"/>
        </w:rPr>
      </w:pPr>
    </w:p>
    <w:p w14:paraId="6D05D08B" w14:textId="40FB077C" w:rsidR="00C421E9"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bCs/>
          <w:sz w:val="22"/>
          <w:szCs w:val="22"/>
        </w:rPr>
        <w:t xml:space="preserve">Subcláusula </w:t>
      </w:r>
      <w:r w:rsidR="00A01727" w:rsidRPr="00031FAF">
        <w:rPr>
          <w:rFonts w:ascii="Arial" w:hAnsi="Arial" w:cs="Arial"/>
          <w:b/>
          <w:bCs/>
          <w:sz w:val="22"/>
          <w:szCs w:val="22"/>
        </w:rPr>
        <w:t>D</w:t>
      </w:r>
      <w:r w:rsidRPr="00031FAF">
        <w:rPr>
          <w:rFonts w:ascii="Arial" w:hAnsi="Arial" w:cs="Arial"/>
          <w:b/>
          <w:bCs/>
          <w:sz w:val="22"/>
          <w:szCs w:val="22"/>
        </w:rPr>
        <w:t>écima</w:t>
      </w:r>
      <w:r w:rsidR="00A01727" w:rsidRPr="00031FAF">
        <w:rPr>
          <w:rFonts w:ascii="Arial" w:hAnsi="Arial" w:cs="Arial"/>
          <w:b/>
          <w:bCs/>
          <w:sz w:val="22"/>
          <w:szCs w:val="22"/>
        </w:rPr>
        <w:t xml:space="preserve"> </w:t>
      </w:r>
      <w:r w:rsidRPr="00031FAF">
        <w:rPr>
          <w:rFonts w:ascii="Arial" w:hAnsi="Arial" w:cs="Arial"/>
          <w:sz w:val="22"/>
          <w:szCs w:val="22"/>
        </w:rPr>
        <w:t xml:space="preserve">– Os atos previstos como infrações administrativas na </w:t>
      </w:r>
      <w:hyperlink r:id="rId56" w:history="1">
        <w:r w:rsidRPr="00031FAF">
          <w:rPr>
            <w:rStyle w:val="Hyperlink"/>
            <w:rFonts w:ascii="Arial" w:hAnsi="Arial" w:cs="Arial"/>
            <w:color w:val="auto"/>
            <w:sz w:val="22"/>
            <w:szCs w:val="22"/>
            <w:u w:val="none"/>
          </w:rPr>
          <w:t>Lei nº 14.133, de 2021</w:t>
        </w:r>
      </w:hyperlink>
      <w:r w:rsidRPr="00031FAF">
        <w:rPr>
          <w:rFonts w:ascii="Arial" w:hAnsi="Arial" w:cs="Arial"/>
          <w:sz w:val="22"/>
          <w:szCs w:val="22"/>
        </w:rPr>
        <w:t xml:space="preserve">, ou em outras leis de licitações e contratos da Administração Pública que também sejam tipificados como atos lesivos </w:t>
      </w:r>
      <w:hyperlink r:id="rId57" w:history="1">
        <w:r w:rsidRPr="00031FAF">
          <w:rPr>
            <w:rStyle w:val="Hyperlink"/>
            <w:rFonts w:ascii="Arial" w:hAnsi="Arial" w:cs="Arial"/>
            <w:color w:val="auto"/>
            <w:sz w:val="22"/>
            <w:szCs w:val="22"/>
            <w:u w:val="none"/>
          </w:rPr>
          <w:t>na Lei nº 12.846, de 2013</w:t>
        </w:r>
      </w:hyperlink>
      <w:r w:rsidRPr="00031FAF">
        <w:rPr>
          <w:rFonts w:ascii="Arial" w:hAnsi="Arial" w:cs="Arial"/>
          <w:sz w:val="22"/>
          <w:szCs w:val="22"/>
        </w:rPr>
        <w:t xml:space="preserve">, serão apurados e julgados conjuntamente, nos mesmos autos, observados o rito procedimental e autoridade competente definidos na referida </w:t>
      </w:r>
      <w:hyperlink r:id="rId58" w:anchor="art159" w:history="1">
        <w:r w:rsidRPr="00031FAF">
          <w:rPr>
            <w:rStyle w:val="Hyperlink"/>
            <w:rFonts w:ascii="Arial" w:hAnsi="Arial" w:cs="Arial"/>
            <w:color w:val="auto"/>
            <w:sz w:val="22"/>
            <w:szCs w:val="22"/>
            <w:u w:val="none"/>
          </w:rPr>
          <w:t>Lei (art. 159</w:t>
        </w:r>
      </w:hyperlink>
      <w:r w:rsidRPr="00031FAF">
        <w:rPr>
          <w:rFonts w:ascii="Arial" w:hAnsi="Arial" w:cs="Arial"/>
          <w:sz w:val="22"/>
          <w:szCs w:val="22"/>
        </w:rPr>
        <w:t>).</w:t>
      </w:r>
    </w:p>
    <w:p w14:paraId="131E62AE" w14:textId="77777777" w:rsidR="00C421E9" w:rsidRPr="00031FAF" w:rsidRDefault="00C421E9" w:rsidP="00BB6041">
      <w:pPr>
        <w:pStyle w:val="Nivel2"/>
        <w:numPr>
          <w:ilvl w:val="0"/>
          <w:numId w:val="0"/>
        </w:numPr>
        <w:tabs>
          <w:tab w:val="left" w:pos="426"/>
        </w:tabs>
        <w:spacing w:before="0" w:after="0" w:line="240" w:lineRule="auto"/>
        <w:rPr>
          <w:color w:val="auto"/>
          <w:sz w:val="22"/>
          <w:szCs w:val="22"/>
        </w:rPr>
      </w:pPr>
    </w:p>
    <w:p w14:paraId="0FBC5C32" w14:textId="33A801C6" w:rsidR="00C421E9" w:rsidRPr="00031FAF" w:rsidRDefault="00C421E9" w:rsidP="00BB6041">
      <w:pPr>
        <w:pStyle w:val="Nivel2"/>
        <w:numPr>
          <w:ilvl w:val="0"/>
          <w:numId w:val="0"/>
        </w:numPr>
        <w:tabs>
          <w:tab w:val="left" w:pos="426"/>
        </w:tabs>
        <w:spacing w:before="0" w:after="0" w:line="240" w:lineRule="auto"/>
        <w:rPr>
          <w:i/>
          <w:iCs/>
          <w:color w:val="auto"/>
          <w:sz w:val="22"/>
          <w:szCs w:val="22"/>
        </w:rPr>
      </w:pPr>
      <w:r w:rsidRPr="00031FAF">
        <w:rPr>
          <w:color w:val="auto"/>
          <w:sz w:val="22"/>
          <w:szCs w:val="22"/>
        </w:rPr>
        <w:tab/>
      </w:r>
      <w:r w:rsidRPr="00031FAF">
        <w:rPr>
          <w:b/>
          <w:bCs/>
          <w:color w:val="auto"/>
          <w:sz w:val="22"/>
          <w:szCs w:val="22"/>
        </w:rPr>
        <w:t xml:space="preserve">Subcláusula </w:t>
      </w:r>
      <w:r w:rsidR="00A01727" w:rsidRPr="00031FAF">
        <w:rPr>
          <w:b/>
          <w:bCs/>
          <w:color w:val="auto"/>
          <w:sz w:val="22"/>
          <w:szCs w:val="22"/>
        </w:rPr>
        <w:t>Décima Primeira</w:t>
      </w:r>
      <w:r w:rsidRPr="00031FAF">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history="1">
        <w:r w:rsidRPr="00031FAF">
          <w:rPr>
            <w:rStyle w:val="Hyperlink"/>
            <w:color w:val="auto"/>
            <w:sz w:val="22"/>
            <w:szCs w:val="22"/>
            <w:u w:val="none"/>
          </w:rPr>
          <w:t>art. 160, da Lei nº 14.133, de 2021</w:t>
        </w:r>
      </w:hyperlink>
      <w:r w:rsidRPr="00031FAF">
        <w:rPr>
          <w:color w:val="auto"/>
          <w:sz w:val="22"/>
          <w:szCs w:val="22"/>
        </w:rPr>
        <w:t>)</w:t>
      </w:r>
      <w:r w:rsidR="000F799C" w:rsidRPr="00031FAF">
        <w:rPr>
          <w:color w:val="auto"/>
          <w:sz w:val="22"/>
          <w:szCs w:val="22"/>
        </w:rPr>
        <w:t>.</w:t>
      </w:r>
    </w:p>
    <w:p w14:paraId="4829995E" w14:textId="77777777" w:rsidR="00C421E9" w:rsidRPr="00031FAF" w:rsidRDefault="00C421E9" w:rsidP="00BB6041">
      <w:pPr>
        <w:pStyle w:val="Nivel2"/>
        <w:numPr>
          <w:ilvl w:val="0"/>
          <w:numId w:val="0"/>
        </w:numPr>
        <w:tabs>
          <w:tab w:val="left" w:pos="426"/>
        </w:tabs>
        <w:spacing w:before="0" w:after="0" w:line="240" w:lineRule="auto"/>
        <w:rPr>
          <w:color w:val="auto"/>
          <w:sz w:val="22"/>
          <w:szCs w:val="22"/>
        </w:rPr>
      </w:pPr>
    </w:p>
    <w:p w14:paraId="7EED959E" w14:textId="15A69B7F" w:rsidR="00C421E9" w:rsidRPr="00031FAF" w:rsidRDefault="00C421E9" w:rsidP="00BB6041">
      <w:pPr>
        <w:pStyle w:val="Nivel2"/>
        <w:numPr>
          <w:ilvl w:val="0"/>
          <w:numId w:val="0"/>
        </w:numPr>
        <w:tabs>
          <w:tab w:val="left" w:pos="426"/>
        </w:tabs>
        <w:spacing w:before="0" w:after="0" w:line="240" w:lineRule="auto"/>
        <w:rPr>
          <w:i/>
          <w:iCs/>
          <w:color w:val="auto"/>
          <w:sz w:val="22"/>
          <w:szCs w:val="22"/>
        </w:rPr>
      </w:pPr>
      <w:r w:rsidRPr="00031FAF">
        <w:rPr>
          <w:color w:val="auto"/>
          <w:sz w:val="22"/>
          <w:szCs w:val="22"/>
        </w:rPr>
        <w:tab/>
      </w:r>
      <w:r w:rsidRPr="00031FAF">
        <w:rPr>
          <w:b/>
          <w:bCs/>
          <w:color w:val="auto"/>
          <w:sz w:val="22"/>
          <w:szCs w:val="22"/>
        </w:rPr>
        <w:t xml:space="preserve">Subcláusula </w:t>
      </w:r>
      <w:r w:rsidR="00A01727" w:rsidRPr="00031FAF">
        <w:rPr>
          <w:b/>
          <w:bCs/>
          <w:color w:val="auto"/>
          <w:sz w:val="22"/>
          <w:szCs w:val="22"/>
        </w:rPr>
        <w:t>Décima Segunda</w:t>
      </w:r>
      <w:r w:rsidRPr="00031FAF">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031FAF">
        <w:rPr>
          <w:color w:val="auto"/>
          <w:sz w:val="22"/>
          <w:szCs w:val="22"/>
        </w:rPr>
        <w:t>Ceis</w:t>
      </w:r>
      <w:proofErr w:type="spellEnd"/>
      <w:r w:rsidRPr="00031FAF">
        <w:rPr>
          <w:color w:val="auto"/>
          <w:sz w:val="22"/>
          <w:szCs w:val="22"/>
        </w:rPr>
        <w:t>) e no Cadastro Nacional de Empresas Punidas (</w:t>
      </w:r>
      <w:proofErr w:type="spellStart"/>
      <w:r w:rsidRPr="00031FAF">
        <w:rPr>
          <w:color w:val="auto"/>
          <w:sz w:val="22"/>
          <w:szCs w:val="22"/>
        </w:rPr>
        <w:t>Cnep</w:t>
      </w:r>
      <w:proofErr w:type="spellEnd"/>
      <w:r w:rsidRPr="00031FAF">
        <w:rPr>
          <w:color w:val="auto"/>
          <w:sz w:val="22"/>
          <w:szCs w:val="22"/>
        </w:rPr>
        <w:t>), instituídos no âmbito do Poder Executivo Federal. (</w:t>
      </w:r>
      <w:hyperlink r:id="rId60" w:anchor="art161" w:history="1">
        <w:r w:rsidRPr="00031FAF">
          <w:rPr>
            <w:rStyle w:val="Hyperlink"/>
            <w:color w:val="auto"/>
            <w:sz w:val="22"/>
            <w:szCs w:val="22"/>
            <w:u w:val="none"/>
          </w:rPr>
          <w:t>Art. 161, da Lei nº 14.133, de 2021</w:t>
        </w:r>
      </w:hyperlink>
      <w:r w:rsidRPr="00031FAF">
        <w:rPr>
          <w:color w:val="auto"/>
          <w:sz w:val="22"/>
          <w:szCs w:val="22"/>
        </w:rPr>
        <w:t>)</w:t>
      </w:r>
      <w:r w:rsidR="000F799C" w:rsidRPr="00031FAF">
        <w:rPr>
          <w:color w:val="auto"/>
          <w:sz w:val="22"/>
          <w:szCs w:val="22"/>
        </w:rPr>
        <w:t>.</w:t>
      </w:r>
    </w:p>
    <w:p w14:paraId="7B91D2DE" w14:textId="77777777" w:rsidR="00C421E9" w:rsidRPr="00031FAF" w:rsidRDefault="00C421E9" w:rsidP="00BB6041">
      <w:pPr>
        <w:pStyle w:val="Nivel2"/>
        <w:numPr>
          <w:ilvl w:val="0"/>
          <w:numId w:val="0"/>
        </w:numPr>
        <w:tabs>
          <w:tab w:val="left" w:pos="426"/>
        </w:tabs>
        <w:spacing w:before="0" w:after="0" w:line="240" w:lineRule="auto"/>
        <w:rPr>
          <w:color w:val="auto"/>
          <w:sz w:val="22"/>
          <w:szCs w:val="22"/>
        </w:rPr>
      </w:pPr>
    </w:p>
    <w:p w14:paraId="2453943F" w14:textId="28857CFA" w:rsidR="00C421E9" w:rsidRPr="00031FAF" w:rsidRDefault="00C421E9" w:rsidP="00BB6041">
      <w:pPr>
        <w:pStyle w:val="Nivel2"/>
        <w:numPr>
          <w:ilvl w:val="0"/>
          <w:numId w:val="0"/>
        </w:numPr>
        <w:tabs>
          <w:tab w:val="left" w:pos="426"/>
        </w:tabs>
        <w:spacing w:before="0" w:after="0" w:line="240" w:lineRule="auto"/>
        <w:rPr>
          <w:rStyle w:val="Hyperlink"/>
          <w:color w:val="auto"/>
          <w:sz w:val="22"/>
          <w:szCs w:val="22"/>
          <w:u w:val="none"/>
        </w:rPr>
      </w:pPr>
      <w:r w:rsidRPr="00031FAF">
        <w:rPr>
          <w:color w:val="auto"/>
          <w:sz w:val="22"/>
          <w:szCs w:val="22"/>
        </w:rPr>
        <w:tab/>
      </w:r>
      <w:r w:rsidRPr="00031FAF">
        <w:rPr>
          <w:b/>
          <w:bCs/>
          <w:color w:val="auto"/>
          <w:sz w:val="22"/>
          <w:szCs w:val="22"/>
        </w:rPr>
        <w:t xml:space="preserve">Subcláusula </w:t>
      </w:r>
      <w:r w:rsidR="00A01727" w:rsidRPr="00031FAF">
        <w:rPr>
          <w:b/>
          <w:bCs/>
          <w:color w:val="auto"/>
          <w:sz w:val="22"/>
          <w:szCs w:val="22"/>
        </w:rPr>
        <w:t>Décima Terceira</w:t>
      </w:r>
      <w:r w:rsidRPr="00031FAF">
        <w:rPr>
          <w:color w:val="auto"/>
          <w:sz w:val="22"/>
          <w:szCs w:val="22"/>
        </w:rPr>
        <w:t xml:space="preserve"> – As sanções de impedimento de licitar e contratar e declaração de inidoneidade para licitar ou contratar são passíveis de reabilitação na forma do </w:t>
      </w:r>
      <w:hyperlink r:id="rId61" w:anchor="art163" w:history="1">
        <w:r w:rsidRPr="00031FAF">
          <w:rPr>
            <w:rStyle w:val="Hyperlink"/>
            <w:color w:val="auto"/>
            <w:sz w:val="22"/>
            <w:szCs w:val="22"/>
            <w:u w:val="none"/>
          </w:rPr>
          <w:t>art. 163 da Lei nº 14.133/21.</w:t>
        </w:r>
      </w:hyperlink>
    </w:p>
    <w:p w14:paraId="5265AF16" w14:textId="77777777" w:rsidR="00BF7E69" w:rsidRPr="00031FAF" w:rsidRDefault="00BF7E69" w:rsidP="00BB6041">
      <w:pPr>
        <w:pStyle w:val="Nivel2"/>
        <w:numPr>
          <w:ilvl w:val="0"/>
          <w:numId w:val="0"/>
        </w:numPr>
        <w:tabs>
          <w:tab w:val="left" w:pos="426"/>
        </w:tabs>
        <w:spacing w:before="0" w:after="0" w:line="240" w:lineRule="auto"/>
        <w:rPr>
          <w:i/>
          <w:iCs/>
          <w:color w:val="auto"/>
          <w:sz w:val="22"/>
          <w:szCs w:val="22"/>
        </w:rPr>
      </w:pPr>
    </w:p>
    <w:p w14:paraId="665D5009" w14:textId="7A2386AA" w:rsidR="00C421E9" w:rsidRPr="00031FAF" w:rsidRDefault="00C421E9" w:rsidP="00BB6041">
      <w:pPr>
        <w:pStyle w:val="Nivel2"/>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 xml:space="preserve">Subcláusula </w:t>
      </w:r>
      <w:r w:rsidR="00A01727" w:rsidRPr="00031FAF">
        <w:rPr>
          <w:b/>
          <w:bCs/>
          <w:color w:val="auto"/>
          <w:sz w:val="22"/>
          <w:szCs w:val="22"/>
        </w:rPr>
        <w:t>Décima</w:t>
      </w:r>
      <w:r w:rsidRPr="00031FAF">
        <w:rPr>
          <w:b/>
          <w:bCs/>
          <w:color w:val="auto"/>
          <w:sz w:val="22"/>
          <w:szCs w:val="22"/>
        </w:rPr>
        <w:t xml:space="preserve"> </w:t>
      </w:r>
      <w:r w:rsidR="00A01727" w:rsidRPr="00031FAF">
        <w:rPr>
          <w:b/>
          <w:bCs/>
          <w:color w:val="auto"/>
          <w:sz w:val="22"/>
          <w:szCs w:val="22"/>
        </w:rPr>
        <w:t>Quarta</w:t>
      </w:r>
      <w:r w:rsidRPr="00031FAF">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031FAF" w:rsidRDefault="00A01727" w:rsidP="00BB6041">
      <w:pPr>
        <w:pStyle w:val="Nivel2"/>
        <w:numPr>
          <w:ilvl w:val="0"/>
          <w:numId w:val="0"/>
        </w:numPr>
        <w:tabs>
          <w:tab w:val="left" w:pos="426"/>
        </w:tabs>
        <w:spacing w:before="0" w:after="0" w:line="240" w:lineRule="auto"/>
        <w:rPr>
          <w:color w:val="auto"/>
          <w:sz w:val="22"/>
          <w:szCs w:val="22"/>
        </w:rPr>
      </w:pPr>
    </w:p>
    <w:p w14:paraId="7FCE8771" w14:textId="77777777"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DÉCIMA PRIMEIRA – EXTINÇÃO DO CONTRATO</w:t>
      </w:r>
    </w:p>
    <w:p w14:paraId="312EF575" w14:textId="77777777" w:rsidR="00C421E9" w:rsidRPr="00031FAF" w:rsidRDefault="00C421E9" w:rsidP="00BB6041">
      <w:pPr>
        <w:tabs>
          <w:tab w:val="left" w:pos="426"/>
        </w:tabs>
        <w:jc w:val="both"/>
        <w:rPr>
          <w:rFonts w:ascii="Arial" w:hAnsi="Arial" w:cs="Arial"/>
          <w:b/>
          <w:sz w:val="22"/>
          <w:szCs w:val="22"/>
        </w:rPr>
      </w:pPr>
    </w:p>
    <w:p w14:paraId="718B69A2" w14:textId="77777777" w:rsidR="00C421E9" w:rsidRPr="00031FAF" w:rsidRDefault="00C421E9" w:rsidP="00BB6041">
      <w:pPr>
        <w:tabs>
          <w:tab w:val="left" w:pos="426"/>
        </w:tabs>
        <w:jc w:val="both"/>
        <w:rPr>
          <w:rFonts w:ascii="Arial" w:hAnsi="Arial" w:cs="Arial"/>
          <w:iCs/>
          <w:sz w:val="22"/>
          <w:szCs w:val="22"/>
        </w:rPr>
      </w:pPr>
      <w:r w:rsidRPr="00031FAF">
        <w:rPr>
          <w:rFonts w:ascii="Arial" w:hAnsi="Arial" w:cs="Arial"/>
          <w:sz w:val="22"/>
          <w:szCs w:val="22"/>
        </w:rPr>
        <w:tab/>
      </w:r>
      <w:r w:rsidRPr="00031FAF">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031FAF" w:rsidRDefault="00C421E9" w:rsidP="00BB6041">
      <w:pPr>
        <w:tabs>
          <w:tab w:val="left" w:pos="426"/>
        </w:tabs>
        <w:jc w:val="both"/>
        <w:rPr>
          <w:rFonts w:ascii="Arial" w:hAnsi="Arial" w:cs="Arial"/>
          <w:iCs/>
          <w:sz w:val="22"/>
          <w:szCs w:val="22"/>
        </w:rPr>
      </w:pPr>
    </w:p>
    <w:p w14:paraId="6A6043EE" w14:textId="33E0ADA8" w:rsidR="00C421E9" w:rsidRPr="00031FAF" w:rsidRDefault="00C421E9" w:rsidP="00BB6041">
      <w:pPr>
        <w:tabs>
          <w:tab w:val="left" w:pos="426"/>
        </w:tabs>
        <w:jc w:val="both"/>
        <w:rPr>
          <w:rFonts w:ascii="Arial" w:hAnsi="Arial" w:cs="Arial"/>
          <w:iCs/>
          <w:sz w:val="22"/>
          <w:szCs w:val="22"/>
        </w:rPr>
      </w:pPr>
      <w:r w:rsidRPr="00031FAF">
        <w:rPr>
          <w:rFonts w:ascii="Arial" w:hAnsi="Arial" w:cs="Arial"/>
          <w:iCs/>
          <w:sz w:val="22"/>
          <w:szCs w:val="22"/>
        </w:rPr>
        <w:tab/>
      </w:r>
      <w:r w:rsidRPr="00031FAF">
        <w:rPr>
          <w:rFonts w:ascii="Arial" w:hAnsi="Arial" w:cs="Arial"/>
          <w:b/>
          <w:bCs/>
          <w:iCs/>
          <w:sz w:val="22"/>
          <w:szCs w:val="22"/>
        </w:rPr>
        <w:t xml:space="preserve">Subcláusula </w:t>
      </w:r>
      <w:r w:rsidR="00A01727" w:rsidRPr="00031FAF">
        <w:rPr>
          <w:rFonts w:ascii="Arial" w:hAnsi="Arial" w:cs="Arial"/>
          <w:b/>
          <w:bCs/>
          <w:iCs/>
          <w:sz w:val="22"/>
          <w:szCs w:val="22"/>
        </w:rPr>
        <w:t>P</w:t>
      </w:r>
      <w:r w:rsidRPr="00031FAF">
        <w:rPr>
          <w:rFonts w:ascii="Arial" w:hAnsi="Arial" w:cs="Arial"/>
          <w:b/>
          <w:bCs/>
          <w:iCs/>
          <w:sz w:val="22"/>
          <w:szCs w:val="22"/>
        </w:rPr>
        <w:t>rimeira</w:t>
      </w:r>
      <w:r w:rsidRPr="00031FAF">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031FAF" w:rsidRDefault="00C421E9" w:rsidP="00BB6041">
      <w:pPr>
        <w:tabs>
          <w:tab w:val="left" w:pos="426"/>
        </w:tabs>
        <w:jc w:val="both"/>
        <w:rPr>
          <w:rFonts w:ascii="Arial" w:hAnsi="Arial" w:cs="Arial"/>
          <w:iCs/>
          <w:sz w:val="22"/>
          <w:szCs w:val="22"/>
        </w:rPr>
      </w:pPr>
    </w:p>
    <w:p w14:paraId="486C5051" w14:textId="4703EDB9" w:rsidR="00C421E9" w:rsidRPr="00031FAF" w:rsidRDefault="00C421E9" w:rsidP="00BB6041">
      <w:pPr>
        <w:tabs>
          <w:tab w:val="left" w:pos="426"/>
        </w:tabs>
        <w:jc w:val="both"/>
        <w:rPr>
          <w:rFonts w:ascii="Arial" w:hAnsi="Arial" w:cs="Arial"/>
          <w:iCs/>
          <w:sz w:val="22"/>
          <w:szCs w:val="22"/>
        </w:rPr>
      </w:pPr>
      <w:r w:rsidRPr="00031FAF">
        <w:rPr>
          <w:rFonts w:ascii="Arial" w:hAnsi="Arial" w:cs="Arial"/>
          <w:iCs/>
          <w:sz w:val="22"/>
          <w:szCs w:val="22"/>
        </w:rPr>
        <w:tab/>
      </w:r>
      <w:r w:rsidRPr="00031FAF">
        <w:rPr>
          <w:rFonts w:ascii="Arial" w:hAnsi="Arial" w:cs="Arial"/>
          <w:b/>
          <w:bCs/>
          <w:iCs/>
          <w:sz w:val="22"/>
          <w:szCs w:val="22"/>
        </w:rPr>
        <w:t xml:space="preserve">Subcláusula </w:t>
      </w:r>
      <w:r w:rsidR="00A01727" w:rsidRPr="00031FAF">
        <w:rPr>
          <w:rFonts w:ascii="Arial" w:hAnsi="Arial" w:cs="Arial"/>
          <w:b/>
          <w:bCs/>
          <w:iCs/>
          <w:sz w:val="22"/>
          <w:szCs w:val="22"/>
        </w:rPr>
        <w:t>S</w:t>
      </w:r>
      <w:r w:rsidRPr="00031FAF">
        <w:rPr>
          <w:rFonts w:ascii="Arial" w:hAnsi="Arial" w:cs="Arial"/>
          <w:b/>
          <w:bCs/>
          <w:iCs/>
          <w:sz w:val="22"/>
          <w:szCs w:val="22"/>
        </w:rPr>
        <w:t>egunda</w:t>
      </w:r>
      <w:r w:rsidRPr="00031FAF">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031FAF" w:rsidRDefault="00C421E9" w:rsidP="00BB6041">
      <w:pPr>
        <w:tabs>
          <w:tab w:val="left" w:pos="426"/>
        </w:tabs>
        <w:jc w:val="both"/>
        <w:rPr>
          <w:rFonts w:ascii="Arial" w:hAnsi="Arial" w:cs="Arial"/>
          <w:iCs/>
          <w:sz w:val="22"/>
          <w:szCs w:val="22"/>
        </w:rPr>
      </w:pPr>
    </w:p>
    <w:p w14:paraId="2FEFF78E" w14:textId="7AFF4AC4" w:rsidR="00C421E9" w:rsidRPr="00031FAF" w:rsidRDefault="00C421E9" w:rsidP="00BB6041">
      <w:pPr>
        <w:tabs>
          <w:tab w:val="left" w:pos="426"/>
        </w:tabs>
        <w:jc w:val="both"/>
        <w:rPr>
          <w:rFonts w:ascii="Arial" w:hAnsi="Arial" w:cs="Arial"/>
          <w:iCs/>
          <w:sz w:val="22"/>
          <w:szCs w:val="22"/>
        </w:rPr>
      </w:pPr>
      <w:r w:rsidRPr="00031FAF">
        <w:rPr>
          <w:rFonts w:ascii="Arial" w:hAnsi="Arial" w:cs="Arial"/>
          <w:iCs/>
          <w:sz w:val="22"/>
          <w:szCs w:val="22"/>
        </w:rPr>
        <w:tab/>
      </w:r>
      <w:r w:rsidRPr="00031FAF">
        <w:rPr>
          <w:rFonts w:ascii="Arial" w:hAnsi="Arial" w:cs="Arial"/>
          <w:b/>
          <w:bCs/>
          <w:iCs/>
          <w:sz w:val="22"/>
          <w:szCs w:val="22"/>
        </w:rPr>
        <w:t xml:space="preserve">Subcláusula </w:t>
      </w:r>
      <w:r w:rsidR="00A01727" w:rsidRPr="00031FAF">
        <w:rPr>
          <w:rFonts w:ascii="Arial" w:hAnsi="Arial" w:cs="Arial"/>
          <w:b/>
          <w:bCs/>
          <w:iCs/>
          <w:sz w:val="22"/>
          <w:szCs w:val="22"/>
        </w:rPr>
        <w:t>T</w:t>
      </w:r>
      <w:r w:rsidRPr="00031FAF">
        <w:rPr>
          <w:rFonts w:ascii="Arial" w:hAnsi="Arial" w:cs="Arial"/>
          <w:b/>
          <w:bCs/>
          <w:iCs/>
          <w:sz w:val="22"/>
          <w:szCs w:val="22"/>
        </w:rPr>
        <w:t>erceira</w:t>
      </w:r>
      <w:r w:rsidRPr="00031FAF">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031FAF" w:rsidRDefault="00C421E9" w:rsidP="00BB6041">
      <w:pPr>
        <w:tabs>
          <w:tab w:val="left" w:pos="426"/>
        </w:tabs>
        <w:jc w:val="both"/>
        <w:rPr>
          <w:rFonts w:ascii="Arial" w:hAnsi="Arial" w:cs="Arial"/>
          <w:iCs/>
          <w:sz w:val="22"/>
          <w:szCs w:val="22"/>
        </w:rPr>
      </w:pPr>
    </w:p>
    <w:p w14:paraId="0976F252" w14:textId="018D553A" w:rsidR="00C421E9" w:rsidRPr="00031FAF" w:rsidRDefault="00C421E9" w:rsidP="00BB6041">
      <w:pPr>
        <w:tabs>
          <w:tab w:val="left" w:pos="426"/>
        </w:tabs>
        <w:jc w:val="both"/>
        <w:rPr>
          <w:rFonts w:ascii="Arial" w:hAnsi="Arial" w:cs="Arial"/>
          <w:sz w:val="22"/>
          <w:szCs w:val="22"/>
        </w:rPr>
      </w:pPr>
      <w:r w:rsidRPr="00031FAF">
        <w:rPr>
          <w:rFonts w:ascii="Arial" w:hAnsi="Arial" w:cs="Arial"/>
          <w:iCs/>
          <w:sz w:val="22"/>
          <w:szCs w:val="22"/>
        </w:rPr>
        <w:tab/>
      </w:r>
      <w:r w:rsidRPr="00031FAF">
        <w:rPr>
          <w:rFonts w:ascii="Arial" w:hAnsi="Arial" w:cs="Arial"/>
          <w:b/>
          <w:bCs/>
          <w:iCs/>
          <w:sz w:val="22"/>
          <w:szCs w:val="22"/>
        </w:rPr>
        <w:t xml:space="preserve">Subcláusula </w:t>
      </w:r>
      <w:r w:rsidR="00A01727" w:rsidRPr="00031FAF">
        <w:rPr>
          <w:rFonts w:ascii="Arial" w:hAnsi="Arial" w:cs="Arial"/>
          <w:b/>
          <w:bCs/>
          <w:iCs/>
          <w:sz w:val="22"/>
          <w:szCs w:val="22"/>
        </w:rPr>
        <w:t>Q</w:t>
      </w:r>
      <w:r w:rsidRPr="00031FAF">
        <w:rPr>
          <w:rFonts w:ascii="Arial" w:hAnsi="Arial" w:cs="Arial"/>
          <w:b/>
          <w:bCs/>
          <w:iCs/>
          <w:sz w:val="22"/>
          <w:szCs w:val="22"/>
        </w:rPr>
        <w:t>uarta</w:t>
      </w:r>
      <w:r w:rsidRPr="00031FAF">
        <w:rPr>
          <w:rFonts w:ascii="Arial" w:hAnsi="Arial" w:cs="Arial"/>
          <w:iCs/>
          <w:sz w:val="22"/>
          <w:szCs w:val="22"/>
        </w:rPr>
        <w:t xml:space="preserve"> – </w:t>
      </w:r>
      <w:r w:rsidRPr="00031FAF">
        <w:rPr>
          <w:rFonts w:ascii="Arial" w:hAnsi="Arial" w:cs="Arial"/>
          <w:sz w:val="22"/>
          <w:szCs w:val="22"/>
        </w:rPr>
        <w:t xml:space="preserve">O contrato pode ser extinto antes de cumpridas as obrigações nele estipuladas, ou antes do prazo nele fixado, por algum dos motivos previstos no </w:t>
      </w:r>
      <w:hyperlink r:id="rId62" w:anchor="art137" w:history="1">
        <w:r w:rsidRPr="00031FAF">
          <w:rPr>
            <w:rStyle w:val="Hyperlink"/>
            <w:rFonts w:ascii="Arial" w:hAnsi="Arial" w:cs="Arial"/>
            <w:color w:val="auto"/>
            <w:sz w:val="22"/>
            <w:szCs w:val="22"/>
            <w:u w:val="none"/>
          </w:rPr>
          <w:t>artigo 137 da Lei nº 14.133/21</w:t>
        </w:r>
      </w:hyperlink>
      <w:r w:rsidRPr="00031FAF">
        <w:rPr>
          <w:rFonts w:ascii="Arial" w:hAnsi="Arial" w:cs="Arial"/>
          <w:sz w:val="22"/>
          <w:szCs w:val="22"/>
        </w:rPr>
        <w:t xml:space="preserve">, bem como amigavelmente, assegurados o contraditório e a ampla defesa. Nesta hipótese, aplicam-se também os </w:t>
      </w:r>
      <w:hyperlink r:id="rId63" w:anchor="art138" w:history="1">
        <w:r w:rsidRPr="00031FAF">
          <w:rPr>
            <w:rStyle w:val="Hyperlink"/>
            <w:rFonts w:ascii="Arial" w:hAnsi="Arial" w:cs="Arial"/>
            <w:color w:val="auto"/>
            <w:sz w:val="22"/>
            <w:szCs w:val="22"/>
            <w:u w:val="none"/>
          </w:rPr>
          <w:t>artigos 138 e 139</w:t>
        </w:r>
      </w:hyperlink>
      <w:r w:rsidRPr="00031FAF">
        <w:rPr>
          <w:rFonts w:ascii="Arial" w:hAnsi="Arial" w:cs="Arial"/>
          <w:sz w:val="22"/>
          <w:szCs w:val="22"/>
        </w:rPr>
        <w:t xml:space="preserve"> da mesma Lei.</w:t>
      </w:r>
    </w:p>
    <w:p w14:paraId="08BAD65B" w14:textId="77777777" w:rsidR="00BF7E69" w:rsidRPr="00031FAF" w:rsidRDefault="00BF7E69" w:rsidP="00BB6041">
      <w:pPr>
        <w:tabs>
          <w:tab w:val="left" w:pos="426"/>
        </w:tabs>
        <w:jc w:val="both"/>
        <w:rPr>
          <w:sz w:val="22"/>
          <w:szCs w:val="22"/>
        </w:rPr>
      </w:pPr>
    </w:p>
    <w:p w14:paraId="333AE23F" w14:textId="5A6C4CF7" w:rsidR="00C421E9" w:rsidRPr="00031FAF" w:rsidRDefault="00C421E9" w:rsidP="00BB6041">
      <w:pPr>
        <w:pStyle w:val="Nivel3"/>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iCs/>
          <w:sz w:val="22"/>
          <w:szCs w:val="22"/>
        </w:rPr>
        <w:t xml:space="preserve">Subcláusula </w:t>
      </w:r>
      <w:r w:rsidR="00A01727" w:rsidRPr="00031FAF">
        <w:rPr>
          <w:b/>
          <w:bCs/>
          <w:iCs/>
          <w:sz w:val="22"/>
          <w:szCs w:val="22"/>
        </w:rPr>
        <w:t>Q</w:t>
      </w:r>
      <w:r w:rsidRPr="00031FAF">
        <w:rPr>
          <w:b/>
          <w:bCs/>
          <w:iCs/>
          <w:sz w:val="22"/>
          <w:szCs w:val="22"/>
        </w:rPr>
        <w:t>uinta</w:t>
      </w:r>
      <w:r w:rsidRPr="00031FAF">
        <w:rPr>
          <w:iCs/>
          <w:sz w:val="22"/>
          <w:szCs w:val="22"/>
        </w:rPr>
        <w:t xml:space="preserve"> – </w:t>
      </w:r>
      <w:r w:rsidRPr="00031FAF">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031FAF" w:rsidRDefault="00C421E9" w:rsidP="00BB6041">
      <w:pPr>
        <w:pStyle w:val="Nivel3"/>
        <w:numPr>
          <w:ilvl w:val="0"/>
          <w:numId w:val="0"/>
        </w:numPr>
        <w:tabs>
          <w:tab w:val="left" w:pos="426"/>
        </w:tabs>
        <w:spacing w:before="0" w:after="0" w:line="240" w:lineRule="auto"/>
        <w:rPr>
          <w:color w:val="auto"/>
          <w:sz w:val="22"/>
          <w:szCs w:val="22"/>
        </w:rPr>
      </w:pPr>
    </w:p>
    <w:p w14:paraId="0F1F9E98" w14:textId="6705C6FD" w:rsidR="00C421E9" w:rsidRPr="00031FAF" w:rsidRDefault="00C421E9" w:rsidP="00BB6041">
      <w:pPr>
        <w:pStyle w:val="Nivel3"/>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iCs/>
          <w:sz w:val="22"/>
          <w:szCs w:val="22"/>
        </w:rPr>
        <w:t xml:space="preserve">Subcláusula </w:t>
      </w:r>
      <w:r w:rsidR="00A01727" w:rsidRPr="00031FAF">
        <w:rPr>
          <w:b/>
          <w:bCs/>
          <w:iCs/>
          <w:sz w:val="22"/>
          <w:szCs w:val="22"/>
        </w:rPr>
        <w:t>S</w:t>
      </w:r>
      <w:r w:rsidRPr="00031FAF">
        <w:rPr>
          <w:b/>
          <w:bCs/>
          <w:iCs/>
          <w:sz w:val="22"/>
          <w:szCs w:val="22"/>
        </w:rPr>
        <w:t>exta</w:t>
      </w:r>
      <w:r w:rsidRPr="00031FAF">
        <w:rPr>
          <w:iCs/>
          <w:sz w:val="22"/>
          <w:szCs w:val="22"/>
        </w:rPr>
        <w:t xml:space="preserve"> – </w:t>
      </w:r>
      <w:r w:rsidRPr="00031FAF">
        <w:rPr>
          <w:color w:val="auto"/>
          <w:sz w:val="22"/>
          <w:szCs w:val="22"/>
        </w:rPr>
        <w:t>Se a operação implicar mudança da pessoa jurídica Contratada, deverá ser formalizado termo aditivo para alteração subjetiva.</w:t>
      </w:r>
    </w:p>
    <w:p w14:paraId="4B13E27E" w14:textId="77777777" w:rsidR="00C421E9" w:rsidRPr="00031FAF" w:rsidRDefault="00C421E9" w:rsidP="00BB6041">
      <w:pPr>
        <w:pStyle w:val="Nivel3"/>
        <w:numPr>
          <w:ilvl w:val="0"/>
          <w:numId w:val="0"/>
        </w:numPr>
        <w:tabs>
          <w:tab w:val="left" w:pos="426"/>
        </w:tabs>
        <w:spacing w:before="0" w:after="0" w:line="240" w:lineRule="auto"/>
        <w:rPr>
          <w:color w:val="auto"/>
          <w:sz w:val="22"/>
          <w:szCs w:val="22"/>
        </w:rPr>
      </w:pPr>
    </w:p>
    <w:p w14:paraId="54E4DB3B" w14:textId="46EB2D76" w:rsidR="00C421E9" w:rsidRDefault="00C421E9" w:rsidP="00BB6041">
      <w:pPr>
        <w:pStyle w:val="Nivel3"/>
        <w:numPr>
          <w:ilvl w:val="0"/>
          <w:numId w:val="0"/>
        </w:numPr>
        <w:tabs>
          <w:tab w:val="left" w:pos="426"/>
        </w:tabs>
        <w:spacing w:before="0" w:after="0" w:line="240" w:lineRule="auto"/>
        <w:rPr>
          <w:color w:val="auto"/>
          <w:sz w:val="22"/>
          <w:szCs w:val="22"/>
        </w:rPr>
      </w:pPr>
      <w:r w:rsidRPr="00031FAF">
        <w:rPr>
          <w:color w:val="auto"/>
          <w:sz w:val="22"/>
          <w:szCs w:val="22"/>
        </w:rPr>
        <w:tab/>
      </w:r>
      <w:r w:rsidRPr="00031FAF">
        <w:rPr>
          <w:b/>
          <w:bCs/>
          <w:color w:val="auto"/>
          <w:sz w:val="22"/>
          <w:szCs w:val="22"/>
        </w:rPr>
        <w:t xml:space="preserve">Subcláusula </w:t>
      </w:r>
      <w:r w:rsidR="00A01727" w:rsidRPr="00031FAF">
        <w:rPr>
          <w:b/>
          <w:bCs/>
          <w:color w:val="auto"/>
          <w:sz w:val="22"/>
          <w:szCs w:val="22"/>
        </w:rPr>
        <w:t>S</w:t>
      </w:r>
      <w:r w:rsidRPr="00031FAF">
        <w:rPr>
          <w:b/>
          <w:bCs/>
          <w:color w:val="auto"/>
          <w:sz w:val="22"/>
          <w:szCs w:val="22"/>
        </w:rPr>
        <w:t>étima</w:t>
      </w:r>
      <w:r w:rsidRPr="00031FAF">
        <w:rPr>
          <w:color w:val="auto"/>
          <w:sz w:val="22"/>
          <w:szCs w:val="22"/>
        </w:rPr>
        <w:t xml:space="preserve"> – O termo de rescisão, sempre que possível, será precedido de:</w:t>
      </w:r>
    </w:p>
    <w:p w14:paraId="4FF1DF46" w14:textId="77777777" w:rsidR="00D6565B" w:rsidRPr="00031FAF" w:rsidRDefault="00D6565B" w:rsidP="00BB6041">
      <w:pPr>
        <w:pStyle w:val="Nivel3"/>
        <w:numPr>
          <w:ilvl w:val="0"/>
          <w:numId w:val="0"/>
        </w:numPr>
        <w:tabs>
          <w:tab w:val="left" w:pos="426"/>
        </w:tabs>
        <w:spacing w:before="0" w:after="0" w:line="240" w:lineRule="auto"/>
        <w:rPr>
          <w:color w:val="auto"/>
          <w:sz w:val="22"/>
          <w:szCs w:val="22"/>
        </w:rPr>
      </w:pPr>
    </w:p>
    <w:p w14:paraId="6ABB5001" w14:textId="77777777" w:rsidR="00C421E9" w:rsidRPr="00031FAF" w:rsidRDefault="00C421E9" w:rsidP="00D6565B">
      <w:pPr>
        <w:pStyle w:val="Nivel3"/>
        <w:numPr>
          <w:ilvl w:val="0"/>
          <w:numId w:val="6"/>
        </w:numPr>
        <w:tabs>
          <w:tab w:val="left" w:pos="426"/>
          <w:tab w:val="left" w:pos="1843"/>
        </w:tabs>
        <w:spacing w:before="0" w:after="0" w:line="240" w:lineRule="auto"/>
        <w:ind w:left="1843" w:hanging="142"/>
        <w:rPr>
          <w:color w:val="auto"/>
          <w:sz w:val="22"/>
          <w:szCs w:val="22"/>
        </w:rPr>
      </w:pPr>
      <w:r w:rsidRPr="00031FAF">
        <w:rPr>
          <w:color w:val="auto"/>
          <w:sz w:val="22"/>
          <w:szCs w:val="22"/>
        </w:rPr>
        <w:t>Balanço dos eventos contratuais já cumpridos ou parcialmente cumpridos;</w:t>
      </w:r>
    </w:p>
    <w:p w14:paraId="2EF933F2" w14:textId="77777777" w:rsidR="00C421E9" w:rsidRPr="00031FAF" w:rsidRDefault="00C421E9" w:rsidP="00D6565B">
      <w:pPr>
        <w:pStyle w:val="Nivel3"/>
        <w:numPr>
          <w:ilvl w:val="0"/>
          <w:numId w:val="6"/>
        </w:numPr>
        <w:tabs>
          <w:tab w:val="left" w:pos="426"/>
          <w:tab w:val="left" w:pos="1843"/>
        </w:tabs>
        <w:spacing w:before="0" w:after="0" w:line="240" w:lineRule="auto"/>
        <w:ind w:left="1843" w:hanging="142"/>
        <w:rPr>
          <w:color w:val="auto"/>
          <w:sz w:val="22"/>
          <w:szCs w:val="22"/>
        </w:rPr>
      </w:pPr>
      <w:r w:rsidRPr="00031FAF">
        <w:rPr>
          <w:color w:val="auto"/>
          <w:sz w:val="22"/>
          <w:szCs w:val="22"/>
        </w:rPr>
        <w:t>Relação dos pagamentos já efetuados e ainda devidos;</w:t>
      </w:r>
    </w:p>
    <w:p w14:paraId="294A8EE0" w14:textId="77777777" w:rsidR="00C421E9" w:rsidRPr="00031FAF" w:rsidRDefault="00C421E9" w:rsidP="00D6565B">
      <w:pPr>
        <w:pStyle w:val="Nivel3"/>
        <w:numPr>
          <w:ilvl w:val="0"/>
          <w:numId w:val="6"/>
        </w:numPr>
        <w:tabs>
          <w:tab w:val="left" w:pos="426"/>
          <w:tab w:val="left" w:pos="1843"/>
        </w:tabs>
        <w:spacing w:before="0" w:after="0" w:line="240" w:lineRule="auto"/>
        <w:ind w:left="1843" w:hanging="142"/>
        <w:rPr>
          <w:color w:val="auto"/>
          <w:sz w:val="22"/>
          <w:szCs w:val="22"/>
        </w:rPr>
      </w:pPr>
      <w:r w:rsidRPr="00031FAF">
        <w:rPr>
          <w:color w:val="auto"/>
          <w:sz w:val="22"/>
          <w:szCs w:val="22"/>
        </w:rPr>
        <w:t>Indenizações e multas.</w:t>
      </w:r>
    </w:p>
    <w:p w14:paraId="2C57F78D" w14:textId="77777777" w:rsidR="00C421E9" w:rsidRPr="00031FAF" w:rsidRDefault="00C421E9" w:rsidP="00D6565B">
      <w:pPr>
        <w:pStyle w:val="Nivel2"/>
        <w:numPr>
          <w:ilvl w:val="0"/>
          <w:numId w:val="0"/>
        </w:numPr>
        <w:tabs>
          <w:tab w:val="left" w:pos="426"/>
        </w:tabs>
        <w:spacing w:before="0" w:after="0" w:line="240" w:lineRule="auto"/>
        <w:ind w:left="1701"/>
        <w:rPr>
          <w:color w:val="auto"/>
          <w:sz w:val="22"/>
          <w:szCs w:val="22"/>
        </w:rPr>
      </w:pPr>
    </w:p>
    <w:p w14:paraId="45C09D56" w14:textId="62202DF7" w:rsidR="00C421E9"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bCs/>
          <w:iCs/>
          <w:sz w:val="22"/>
          <w:szCs w:val="22"/>
        </w:rPr>
        <w:t xml:space="preserve">Subcláusula </w:t>
      </w:r>
      <w:r w:rsidR="00A01727" w:rsidRPr="00031FAF">
        <w:rPr>
          <w:rFonts w:ascii="Arial" w:hAnsi="Arial" w:cs="Arial"/>
          <w:b/>
          <w:bCs/>
          <w:iCs/>
          <w:sz w:val="22"/>
          <w:szCs w:val="22"/>
        </w:rPr>
        <w:t>O</w:t>
      </w:r>
      <w:r w:rsidRPr="00031FAF">
        <w:rPr>
          <w:rFonts w:ascii="Arial" w:hAnsi="Arial" w:cs="Arial"/>
          <w:b/>
          <w:bCs/>
          <w:iCs/>
          <w:sz w:val="22"/>
          <w:szCs w:val="22"/>
        </w:rPr>
        <w:t>itava</w:t>
      </w:r>
      <w:r w:rsidRPr="00031FAF">
        <w:rPr>
          <w:rFonts w:ascii="Arial" w:hAnsi="Arial" w:cs="Arial"/>
          <w:iCs/>
          <w:sz w:val="22"/>
          <w:szCs w:val="22"/>
        </w:rPr>
        <w:t xml:space="preserve"> – </w:t>
      </w:r>
      <w:r w:rsidRPr="00031FAF">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031FAF">
          <w:rPr>
            <w:rStyle w:val="Hyperlink"/>
            <w:rFonts w:ascii="Arial" w:hAnsi="Arial" w:cs="Arial"/>
            <w:color w:val="auto"/>
            <w:sz w:val="22"/>
            <w:szCs w:val="22"/>
            <w:u w:val="none"/>
          </w:rPr>
          <w:t xml:space="preserve">art. 131, </w:t>
        </w:r>
        <w:r w:rsidRPr="00031FAF">
          <w:rPr>
            <w:rStyle w:val="Hyperlink"/>
            <w:rFonts w:ascii="Arial" w:hAnsi="Arial" w:cs="Arial"/>
            <w:i/>
            <w:iCs/>
            <w:color w:val="auto"/>
            <w:sz w:val="22"/>
            <w:szCs w:val="22"/>
            <w:u w:val="none"/>
          </w:rPr>
          <w:t xml:space="preserve">caput, </w:t>
        </w:r>
        <w:r w:rsidRPr="00031FAF">
          <w:rPr>
            <w:rStyle w:val="Hyperlink"/>
            <w:rFonts w:ascii="Arial" w:hAnsi="Arial" w:cs="Arial"/>
            <w:color w:val="auto"/>
            <w:sz w:val="22"/>
            <w:szCs w:val="22"/>
            <w:u w:val="none"/>
          </w:rPr>
          <w:t>da Lei n.º 14.133, de 2021).</w:t>
        </w:r>
      </w:hyperlink>
      <w:r w:rsidRPr="00031FAF">
        <w:rPr>
          <w:rFonts w:ascii="Arial" w:hAnsi="Arial" w:cs="Arial"/>
          <w:sz w:val="22"/>
          <w:szCs w:val="22"/>
        </w:rPr>
        <w:t xml:space="preserve"> </w:t>
      </w:r>
    </w:p>
    <w:p w14:paraId="0960C02A" w14:textId="77777777" w:rsidR="00C421E9" w:rsidRPr="00031FAF" w:rsidRDefault="00C421E9" w:rsidP="00BB6041">
      <w:pPr>
        <w:tabs>
          <w:tab w:val="left" w:pos="426"/>
        </w:tabs>
        <w:jc w:val="both"/>
        <w:rPr>
          <w:rFonts w:ascii="Arial" w:hAnsi="Arial" w:cs="Arial"/>
          <w:sz w:val="22"/>
          <w:szCs w:val="22"/>
        </w:rPr>
      </w:pPr>
    </w:p>
    <w:p w14:paraId="5FB8CF84" w14:textId="6CE4AC5A"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DÉCIMA SEGUNDA – DAS ALTERAÇÕES</w:t>
      </w:r>
    </w:p>
    <w:p w14:paraId="4FFDE700" w14:textId="77777777" w:rsidR="00C421E9" w:rsidRPr="00031FAF" w:rsidRDefault="00C421E9" w:rsidP="00BB6041">
      <w:pPr>
        <w:tabs>
          <w:tab w:val="left" w:pos="426"/>
        </w:tabs>
        <w:jc w:val="both"/>
        <w:rPr>
          <w:rFonts w:ascii="Arial" w:hAnsi="Arial" w:cs="Arial"/>
          <w:sz w:val="22"/>
          <w:szCs w:val="22"/>
        </w:rPr>
      </w:pPr>
    </w:p>
    <w:p w14:paraId="5A93C1FE" w14:textId="77777777" w:rsidR="00C421E9"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t xml:space="preserve">Eventuais alterações contratuais reger-se-ão pela disciplina dos </w:t>
      </w:r>
      <w:hyperlink r:id="rId65" w:anchor="art124" w:history="1">
        <w:proofErr w:type="spellStart"/>
        <w:r w:rsidRPr="00031FAF">
          <w:rPr>
            <w:rStyle w:val="Hyperlink"/>
            <w:rFonts w:ascii="Arial" w:hAnsi="Arial" w:cs="Arial"/>
            <w:color w:val="auto"/>
            <w:sz w:val="22"/>
            <w:szCs w:val="22"/>
            <w:u w:val="none"/>
          </w:rPr>
          <w:t>arts</w:t>
        </w:r>
        <w:proofErr w:type="spellEnd"/>
        <w:r w:rsidRPr="00031FAF">
          <w:rPr>
            <w:rStyle w:val="Hyperlink"/>
            <w:rFonts w:ascii="Arial" w:hAnsi="Arial" w:cs="Arial"/>
            <w:color w:val="auto"/>
            <w:sz w:val="22"/>
            <w:szCs w:val="22"/>
            <w:u w:val="none"/>
          </w:rPr>
          <w:t>. 124 e seguintes da Lei nº 14.133, de 2021</w:t>
        </w:r>
      </w:hyperlink>
      <w:r w:rsidRPr="00031FAF">
        <w:rPr>
          <w:rFonts w:ascii="Arial" w:hAnsi="Arial" w:cs="Arial"/>
          <w:sz w:val="22"/>
          <w:szCs w:val="22"/>
        </w:rPr>
        <w:t>.</w:t>
      </w:r>
    </w:p>
    <w:p w14:paraId="718602B0" w14:textId="77777777" w:rsidR="00C421E9" w:rsidRPr="00031FAF" w:rsidRDefault="00C421E9" w:rsidP="00BB6041">
      <w:pPr>
        <w:tabs>
          <w:tab w:val="left" w:pos="426"/>
        </w:tabs>
        <w:jc w:val="both"/>
        <w:rPr>
          <w:rFonts w:ascii="Arial" w:hAnsi="Arial" w:cs="Arial"/>
          <w:sz w:val="22"/>
          <w:szCs w:val="22"/>
        </w:rPr>
      </w:pPr>
    </w:p>
    <w:p w14:paraId="3D221CD6" w14:textId="42AFAF08" w:rsidR="00C421E9"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bCs/>
          <w:sz w:val="22"/>
          <w:szCs w:val="22"/>
        </w:rPr>
        <w:t xml:space="preserve">Subcláusula </w:t>
      </w:r>
      <w:r w:rsidR="00A01727" w:rsidRPr="00031FAF">
        <w:rPr>
          <w:rFonts w:ascii="Arial" w:hAnsi="Arial" w:cs="Arial"/>
          <w:b/>
          <w:bCs/>
          <w:sz w:val="22"/>
          <w:szCs w:val="22"/>
        </w:rPr>
        <w:t>P</w:t>
      </w:r>
      <w:r w:rsidRPr="00031FAF">
        <w:rPr>
          <w:rFonts w:ascii="Arial" w:hAnsi="Arial" w:cs="Arial"/>
          <w:b/>
          <w:bCs/>
          <w:sz w:val="22"/>
          <w:szCs w:val="22"/>
        </w:rPr>
        <w:t>rimeira</w:t>
      </w:r>
      <w:r w:rsidRPr="00031FAF">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031FAF" w:rsidRDefault="00C421E9" w:rsidP="00BB6041">
      <w:pPr>
        <w:tabs>
          <w:tab w:val="left" w:pos="426"/>
        </w:tabs>
        <w:jc w:val="both"/>
        <w:rPr>
          <w:rFonts w:ascii="Arial" w:hAnsi="Arial" w:cs="Arial"/>
          <w:sz w:val="22"/>
          <w:szCs w:val="22"/>
        </w:rPr>
      </w:pPr>
    </w:p>
    <w:p w14:paraId="39AD6B13" w14:textId="23D66F17" w:rsidR="00C421E9"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r w:rsidRPr="00031FAF">
        <w:rPr>
          <w:rFonts w:ascii="Arial" w:hAnsi="Arial" w:cs="Arial"/>
          <w:b/>
          <w:bCs/>
          <w:sz w:val="22"/>
          <w:szCs w:val="22"/>
        </w:rPr>
        <w:t xml:space="preserve">Subcláusula </w:t>
      </w:r>
      <w:r w:rsidR="00A01727" w:rsidRPr="00031FAF">
        <w:rPr>
          <w:rFonts w:ascii="Arial" w:hAnsi="Arial" w:cs="Arial"/>
          <w:b/>
          <w:bCs/>
          <w:sz w:val="22"/>
          <w:szCs w:val="22"/>
        </w:rPr>
        <w:t>S</w:t>
      </w:r>
      <w:r w:rsidRPr="00031FAF">
        <w:rPr>
          <w:rFonts w:ascii="Arial" w:hAnsi="Arial" w:cs="Arial"/>
          <w:b/>
          <w:bCs/>
          <w:sz w:val="22"/>
          <w:szCs w:val="22"/>
        </w:rPr>
        <w:t>egunda</w:t>
      </w:r>
      <w:r w:rsidRPr="00031FAF">
        <w:rPr>
          <w:rFonts w:ascii="Arial" w:hAnsi="Arial" w:cs="Arial"/>
          <w:sz w:val="22"/>
          <w:szCs w:val="22"/>
        </w:rPr>
        <w:t xml:space="preserve"> – Registros que não caracterizam alteração do contrato podem ser realizados por simples apostila, dispensada a celebração de termo aditivo, na forma do </w:t>
      </w:r>
      <w:hyperlink r:id="rId66" w:anchor="art136" w:history="1">
        <w:r w:rsidRPr="00031FAF">
          <w:rPr>
            <w:rStyle w:val="Hyperlink"/>
            <w:rFonts w:ascii="Arial" w:hAnsi="Arial" w:cs="Arial"/>
            <w:color w:val="auto"/>
            <w:sz w:val="22"/>
            <w:szCs w:val="22"/>
            <w:u w:val="none"/>
          </w:rPr>
          <w:t>art. 136 da Lei nº 14.133, de 2021</w:t>
        </w:r>
      </w:hyperlink>
      <w:r w:rsidRPr="00031FAF">
        <w:rPr>
          <w:rFonts w:ascii="Arial" w:hAnsi="Arial" w:cs="Arial"/>
          <w:sz w:val="22"/>
          <w:szCs w:val="22"/>
        </w:rPr>
        <w:t>.</w:t>
      </w:r>
    </w:p>
    <w:p w14:paraId="4CF18F7E" w14:textId="77777777" w:rsidR="00C421E9" w:rsidRPr="00031FAF" w:rsidRDefault="00C421E9" w:rsidP="00BB6041">
      <w:pPr>
        <w:tabs>
          <w:tab w:val="left" w:pos="426"/>
        </w:tabs>
        <w:jc w:val="both"/>
        <w:rPr>
          <w:rFonts w:ascii="Arial" w:hAnsi="Arial" w:cs="Arial"/>
          <w:sz w:val="22"/>
          <w:szCs w:val="22"/>
        </w:rPr>
      </w:pPr>
    </w:p>
    <w:p w14:paraId="6A1ABB93" w14:textId="77777777"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DÉCIMA TERCEIRA – LEGISLAÇÃO APLICÁVEL</w:t>
      </w:r>
    </w:p>
    <w:p w14:paraId="1E9AD856" w14:textId="77777777" w:rsidR="00C421E9" w:rsidRPr="00031FAF" w:rsidRDefault="00C421E9" w:rsidP="00BB6041">
      <w:pPr>
        <w:tabs>
          <w:tab w:val="left" w:pos="426"/>
        </w:tabs>
        <w:jc w:val="both"/>
        <w:rPr>
          <w:rFonts w:ascii="Arial" w:hAnsi="Arial" w:cs="Arial"/>
          <w:b/>
          <w:sz w:val="22"/>
          <w:szCs w:val="22"/>
        </w:rPr>
      </w:pPr>
    </w:p>
    <w:p w14:paraId="6EE73BFB" w14:textId="6FA9F9EB" w:rsidR="005A0D0D" w:rsidRPr="00031FAF" w:rsidRDefault="00C421E9" w:rsidP="00BB6041">
      <w:pPr>
        <w:tabs>
          <w:tab w:val="left" w:pos="426"/>
        </w:tabs>
        <w:jc w:val="both"/>
        <w:rPr>
          <w:rFonts w:ascii="Arial" w:hAnsi="Arial" w:cs="Arial"/>
          <w:sz w:val="22"/>
          <w:szCs w:val="22"/>
        </w:rPr>
      </w:pPr>
      <w:r w:rsidRPr="00031FAF">
        <w:rPr>
          <w:rFonts w:ascii="Arial" w:hAnsi="Arial" w:cs="Arial"/>
          <w:b/>
          <w:sz w:val="22"/>
          <w:szCs w:val="22"/>
        </w:rPr>
        <w:tab/>
      </w:r>
      <w:r w:rsidRPr="00031FAF">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031FAF" w:rsidRDefault="00C421E9" w:rsidP="00BB6041">
      <w:pPr>
        <w:tabs>
          <w:tab w:val="left" w:pos="426"/>
        </w:tabs>
        <w:jc w:val="both"/>
        <w:rPr>
          <w:rFonts w:ascii="Arial" w:hAnsi="Arial" w:cs="Arial"/>
          <w:sz w:val="22"/>
          <w:szCs w:val="22"/>
        </w:rPr>
      </w:pPr>
    </w:p>
    <w:p w14:paraId="512F92B6" w14:textId="77777777"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DÉCIMA QUARTA – DA INTEGRIDADE E DAS MEDIDAS ANTICORRUPÇÃO</w:t>
      </w:r>
    </w:p>
    <w:p w14:paraId="291C1F2B" w14:textId="77777777" w:rsidR="00C421E9" w:rsidRPr="00031FAF" w:rsidRDefault="00C421E9" w:rsidP="00BB6041">
      <w:pPr>
        <w:tabs>
          <w:tab w:val="left" w:pos="426"/>
        </w:tabs>
        <w:jc w:val="both"/>
        <w:rPr>
          <w:rFonts w:ascii="Arial" w:hAnsi="Arial" w:cs="Arial"/>
          <w:b/>
          <w:sz w:val="22"/>
          <w:szCs w:val="22"/>
        </w:rPr>
      </w:pPr>
    </w:p>
    <w:p w14:paraId="36E4804D" w14:textId="77777777" w:rsidR="00C421E9" w:rsidRPr="00031FAF" w:rsidRDefault="00C421E9" w:rsidP="00BB6041">
      <w:pPr>
        <w:tabs>
          <w:tab w:val="left" w:pos="426"/>
        </w:tabs>
        <w:jc w:val="both"/>
        <w:rPr>
          <w:rFonts w:ascii="Arial" w:hAnsi="Arial" w:cs="Arial"/>
          <w:sz w:val="22"/>
          <w:szCs w:val="22"/>
        </w:rPr>
      </w:pPr>
      <w:r w:rsidRPr="00031FAF">
        <w:rPr>
          <w:rFonts w:ascii="Arial" w:hAnsi="Arial" w:cs="Arial"/>
          <w:b/>
          <w:sz w:val="22"/>
          <w:szCs w:val="22"/>
        </w:rPr>
        <w:tab/>
        <w:t>Subcláusula Primeira</w:t>
      </w:r>
      <w:r w:rsidRPr="00031FAF">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031FAF" w:rsidRDefault="00C421E9" w:rsidP="00BB6041">
      <w:pPr>
        <w:tabs>
          <w:tab w:val="left" w:pos="426"/>
        </w:tabs>
        <w:jc w:val="both"/>
        <w:rPr>
          <w:rFonts w:ascii="Arial" w:hAnsi="Arial" w:cs="Arial"/>
          <w:sz w:val="22"/>
          <w:szCs w:val="22"/>
        </w:rPr>
      </w:pPr>
    </w:p>
    <w:p w14:paraId="51977B60" w14:textId="77777777" w:rsidR="00031FAF" w:rsidRDefault="00C421E9" w:rsidP="00BB6041">
      <w:pPr>
        <w:tabs>
          <w:tab w:val="left" w:pos="426"/>
        </w:tabs>
        <w:jc w:val="both"/>
        <w:rPr>
          <w:rFonts w:ascii="Arial" w:hAnsi="Arial" w:cs="Arial"/>
          <w:iCs/>
          <w:sz w:val="22"/>
          <w:szCs w:val="22"/>
        </w:rPr>
      </w:pPr>
      <w:r w:rsidRPr="00031FAF">
        <w:rPr>
          <w:rFonts w:ascii="Arial" w:hAnsi="Arial" w:cs="Arial"/>
          <w:sz w:val="22"/>
          <w:szCs w:val="22"/>
        </w:rPr>
        <w:tab/>
      </w:r>
      <w:r w:rsidRPr="00031FAF">
        <w:rPr>
          <w:rFonts w:ascii="Arial" w:hAnsi="Arial" w:cs="Arial"/>
          <w:b/>
          <w:sz w:val="22"/>
          <w:szCs w:val="22"/>
        </w:rPr>
        <w:t xml:space="preserve">Subcláusula Segunda </w:t>
      </w:r>
      <w:r w:rsidRPr="00031FAF">
        <w:rPr>
          <w:rFonts w:ascii="Arial" w:hAnsi="Arial" w:cs="Arial"/>
          <w:sz w:val="22"/>
          <w:szCs w:val="22"/>
        </w:rPr>
        <w:t xml:space="preserve">– </w:t>
      </w:r>
      <w:r w:rsidRPr="00031FAF">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82957EB" w14:textId="77777777" w:rsidR="00C17E0B" w:rsidRDefault="00C17E0B" w:rsidP="00BB6041">
      <w:pPr>
        <w:tabs>
          <w:tab w:val="left" w:pos="426"/>
        </w:tabs>
        <w:jc w:val="both"/>
        <w:rPr>
          <w:rFonts w:ascii="Arial" w:hAnsi="Arial" w:cs="Arial"/>
          <w:iCs/>
          <w:sz w:val="22"/>
          <w:szCs w:val="22"/>
        </w:rPr>
      </w:pPr>
    </w:p>
    <w:p w14:paraId="5E471B14" w14:textId="079A9D76"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DÉCIMA QUINTA – CASOS OMISSOS</w:t>
      </w:r>
    </w:p>
    <w:p w14:paraId="629663B5" w14:textId="77777777" w:rsidR="00FF078B"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ab/>
      </w:r>
    </w:p>
    <w:p w14:paraId="68E6B451" w14:textId="0264A01D" w:rsidR="00C421E9" w:rsidRPr="00031FAF" w:rsidRDefault="00103B7E" w:rsidP="00103B7E">
      <w:pPr>
        <w:tabs>
          <w:tab w:val="left" w:pos="426"/>
        </w:tabs>
        <w:jc w:val="both"/>
        <w:rPr>
          <w:rFonts w:ascii="Arial" w:hAnsi="Arial" w:cs="Arial"/>
          <w:sz w:val="22"/>
          <w:szCs w:val="22"/>
        </w:rPr>
      </w:pPr>
      <w:r>
        <w:rPr>
          <w:rFonts w:ascii="Arial" w:hAnsi="Arial" w:cs="Arial"/>
          <w:sz w:val="22"/>
          <w:szCs w:val="22"/>
        </w:rPr>
        <w:tab/>
      </w:r>
      <w:r w:rsidR="00C421E9" w:rsidRPr="00031FAF">
        <w:rPr>
          <w:rFonts w:ascii="Arial" w:hAnsi="Arial" w:cs="Arial"/>
          <w:sz w:val="22"/>
          <w:szCs w:val="22"/>
        </w:rPr>
        <w:t xml:space="preserve">Os casos omissos serão decididos pelo Contratante, segundo as disposições contidas na </w:t>
      </w:r>
      <w:hyperlink r:id="rId67" w:history="1">
        <w:r w:rsidR="00C421E9" w:rsidRPr="00031FAF">
          <w:rPr>
            <w:rStyle w:val="Hyperlink"/>
            <w:rFonts w:ascii="Arial" w:hAnsi="Arial" w:cs="Arial"/>
            <w:color w:val="auto"/>
            <w:sz w:val="22"/>
            <w:szCs w:val="22"/>
            <w:u w:val="none"/>
          </w:rPr>
          <w:t>Lei nº 14.133/2021</w:t>
        </w:r>
      </w:hyperlink>
      <w:r w:rsidR="00C421E9" w:rsidRPr="00031FAF">
        <w:rPr>
          <w:rFonts w:ascii="Arial" w:hAnsi="Arial" w:cs="Arial"/>
          <w:sz w:val="22"/>
          <w:szCs w:val="22"/>
        </w:rPr>
        <w:t xml:space="preserve">, e demais normas federais aplicáveis e, subsidiariamente, segundo as disposições contidas na </w:t>
      </w:r>
      <w:hyperlink r:id="rId68" w:history="1">
        <w:r w:rsidR="00C421E9" w:rsidRPr="00031FAF">
          <w:rPr>
            <w:rStyle w:val="Hyperlink"/>
            <w:rFonts w:ascii="Arial" w:hAnsi="Arial" w:cs="Arial"/>
            <w:color w:val="auto"/>
            <w:sz w:val="22"/>
            <w:szCs w:val="22"/>
            <w:u w:val="none"/>
          </w:rPr>
          <w:t>Lei nº 8.078, de 1990 – Código de Defesa do Consumidor</w:t>
        </w:r>
      </w:hyperlink>
      <w:r w:rsidR="00C421E9" w:rsidRPr="00031FAF">
        <w:rPr>
          <w:rFonts w:ascii="Arial" w:hAnsi="Arial" w:cs="Arial"/>
          <w:sz w:val="22"/>
          <w:szCs w:val="22"/>
        </w:rPr>
        <w:t xml:space="preserve"> – e normas e princípios gerais dos contratos</w:t>
      </w:r>
      <w:r w:rsidR="002E59E6" w:rsidRPr="00031FAF">
        <w:rPr>
          <w:rFonts w:ascii="Arial" w:hAnsi="Arial" w:cs="Arial"/>
          <w:sz w:val="22"/>
          <w:szCs w:val="22"/>
        </w:rPr>
        <w:t>.</w:t>
      </w:r>
    </w:p>
    <w:p w14:paraId="2704E541" w14:textId="77777777" w:rsidR="00C421E9" w:rsidRPr="00031FAF" w:rsidRDefault="00C421E9" w:rsidP="00BB6041">
      <w:pPr>
        <w:tabs>
          <w:tab w:val="left" w:pos="426"/>
        </w:tabs>
        <w:jc w:val="both"/>
        <w:rPr>
          <w:rFonts w:ascii="Arial" w:hAnsi="Arial" w:cs="Arial"/>
          <w:b/>
          <w:sz w:val="22"/>
          <w:szCs w:val="22"/>
        </w:rPr>
      </w:pPr>
    </w:p>
    <w:p w14:paraId="638F8AE3" w14:textId="4C4C3D64"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DÉCIMA SEXTA – PUBLICIDADE</w:t>
      </w:r>
    </w:p>
    <w:p w14:paraId="3592D454" w14:textId="77777777" w:rsidR="00FF078B" w:rsidRPr="00031FAF" w:rsidRDefault="00C421E9" w:rsidP="00BB6041">
      <w:pPr>
        <w:tabs>
          <w:tab w:val="left" w:pos="426"/>
        </w:tabs>
        <w:jc w:val="both"/>
        <w:rPr>
          <w:rFonts w:ascii="Arial" w:hAnsi="Arial" w:cs="Arial"/>
          <w:sz w:val="22"/>
          <w:szCs w:val="22"/>
        </w:rPr>
      </w:pPr>
      <w:r w:rsidRPr="00031FAF">
        <w:rPr>
          <w:rFonts w:ascii="Arial" w:hAnsi="Arial" w:cs="Arial"/>
          <w:sz w:val="22"/>
          <w:szCs w:val="22"/>
        </w:rPr>
        <w:tab/>
      </w:r>
    </w:p>
    <w:p w14:paraId="31D59AAA" w14:textId="6E27155C" w:rsidR="00A01727" w:rsidRPr="00031FAF" w:rsidRDefault="00103B7E" w:rsidP="00103B7E">
      <w:pPr>
        <w:tabs>
          <w:tab w:val="left" w:pos="426"/>
        </w:tabs>
        <w:jc w:val="both"/>
        <w:rPr>
          <w:rFonts w:ascii="Arial" w:hAnsi="Arial" w:cs="Arial"/>
          <w:sz w:val="22"/>
          <w:szCs w:val="22"/>
        </w:rPr>
      </w:pPr>
      <w:r>
        <w:rPr>
          <w:rFonts w:ascii="Arial" w:hAnsi="Arial" w:cs="Arial"/>
          <w:sz w:val="22"/>
          <w:szCs w:val="22"/>
        </w:rPr>
        <w:tab/>
      </w:r>
      <w:r w:rsidR="00C421E9" w:rsidRPr="00031FAF">
        <w:rPr>
          <w:rFonts w:ascii="Arial" w:hAnsi="Arial" w:cs="Arial"/>
          <w:sz w:val="22"/>
          <w:szCs w:val="22"/>
        </w:rPr>
        <w:t xml:space="preserve">Incumbirá ao Contratante divulgar o presente instrumento no Portal Nacional de Contratações Públicas (PNCP), na forma prevista no </w:t>
      </w:r>
      <w:hyperlink r:id="rId69" w:anchor="art94" w:history="1">
        <w:r w:rsidR="00C421E9" w:rsidRPr="00031FAF">
          <w:rPr>
            <w:rStyle w:val="Hyperlink"/>
            <w:rFonts w:ascii="Arial" w:hAnsi="Arial" w:cs="Arial"/>
            <w:color w:val="auto"/>
            <w:sz w:val="22"/>
            <w:szCs w:val="22"/>
            <w:u w:val="none"/>
          </w:rPr>
          <w:t>art. 94 da Lei 14.133, de 2021</w:t>
        </w:r>
      </w:hyperlink>
      <w:r w:rsidR="00C421E9" w:rsidRPr="00031FAF">
        <w:rPr>
          <w:rFonts w:ascii="Arial" w:hAnsi="Arial" w:cs="Arial"/>
          <w:sz w:val="22"/>
          <w:szCs w:val="22"/>
        </w:rPr>
        <w:t xml:space="preserve">, bem como no respectivo sítio oficial na Internet, em atenção ao </w:t>
      </w:r>
      <w:hyperlink r:id="rId70" w:anchor="art8§2" w:history="1">
        <w:r w:rsidR="00C421E9" w:rsidRPr="00031FAF">
          <w:rPr>
            <w:rStyle w:val="Hyperlink"/>
            <w:rFonts w:ascii="Arial" w:hAnsi="Arial" w:cs="Arial"/>
            <w:color w:val="auto"/>
            <w:sz w:val="22"/>
            <w:szCs w:val="22"/>
            <w:u w:val="none"/>
          </w:rPr>
          <w:t>art. 8º, §2º, da Lei n. 12.527, de 2011</w:t>
        </w:r>
      </w:hyperlink>
      <w:r w:rsidR="00C421E9" w:rsidRPr="00031FAF">
        <w:rPr>
          <w:rStyle w:val="Hyperlink"/>
          <w:rFonts w:ascii="Arial" w:hAnsi="Arial" w:cs="Arial"/>
          <w:sz w:val="22"/>
          <w:szCs w:val="22"/>
          <w:u w:val="none"/>
        </w:rPr>
        <w:t>.</w:t>
      </w:r>
    </w:p>
    <w:p w14:paraId="617C33BE" w14:textId="77777777" w:rsidR="00A01727" w:rsidRPr="00031FAF" w:rsidRDefault="00A01727" w:rsidP="00BB6041">
      <w:pPr>
        <w:tabs>
          <w:tab w:val="left" w:pos="426"/>
        </w:tabs>
        <w:jc w:val="both"/>
        <w:rPr>
          <w:rFonts w:ascii="Arial" w:hAnsi="Arial" w:cs="Arial"/>
          <w:b/>
          <w:sz w:val="22"/>
          <w:szCs w:val="22"/>
        </w:rPr>
      </w:pPr>
    </w:p>
    <w:p w14:paraId="69A3AA1D" w14:textId="77777777" w:rsidR="00A01727" w:rsidRPr="00031FAF" w:rsidRDefault="00A01727" w:rsidP="00BB6041">
      <w:pPr>
        <w:tabs>
          <w:tab w:val="left" w:pos="426"/>
        </w:tabs>
        <w:jc w:val="both"/>
        <w:rPr>
          <w:rFonts w:ascii="Arial" w:hAnsi="Arial" w:cs="Arial"/>
          <w:b/>
          <w:sz w:val="22"/>
          <w:szCs w:val="22"/>
        </w:rPr>
      </w:pPr>
    </w:p>
    <w:p w14:paraId="51A9DF62" w14:textId="23DC0F5B" w:rsidR="00C421E9" w:rsidRPr="00031FAF" w:rsidRDefault="00C421E9" w:rsidP="00BB6041">
      <w:pPr>
        <w:tabs>
          <w:tab w:val="left" w:pos="426"/>
        </w:tabs>
        <w:jc w:val="both"/>
        <w:rPr>
          <w:rFonts w:ascii="Arial" w:hAnsi="Arial" w:cs="Arial"/>
          <w:b/>
          <w:sz w:val="22"/>
          <w:szCs w:val="22"/>
        </w:rPr>
      </w:pPr>
      <w:r w:rsidRPr="00031FAF">
        <w:rPr>
          <w:rFonts w:ascii="Arial" w:hAnsi="Arial" w:cs="Arial"/>
          <w:b/>
          <w:sz w:val="22"/>
          <w:szCs w:val="22"/>
        </w:rPr>
        <w:t>CLÁUSULA DÉCIMA SÉTIMA – FORO</w:t>
      </w:r>
    </w:p>
    <w:p w14:paraId="7CEB92E2" w14:textId="77777777" w:rsidR="00C421E9" w:rsidRPr="00031FAF" w:rsidRDefault="00C421E9" w:rsidP="00BB6041">
      <w:pPr>
        <w:tabs>
          <w:tab w:val="left" w:pos="426"/>
        </w:tabs>
        <w:jc w:val="both"/>
        <w:rPr>
          <w:rFonts w:ascii="Arial" w:hAnsi="Arial" w:cs="Arial"/>
          <w:b/>
          <w:sz w:val="22"/>
          <w:szCs w:val="22"/>
        </w:rPr>
      </w:pPr>
    </w:p>
    <w:p w14:paraId="746ED199" w14:textId="77777777" w:rsidR="00C421E9" w:rsidRPr="00031FAF" w:rsidRDefault="00C421E9" w:rsidP="00BB6041">
      <w:pPr>
        <w:tabs>
          <w:tab w:val="left" w:pos="426"/>
        </w:tabs>
        <w:jc w:val="both"/>
        <w:rPr>
          <w:rFonts w:ascii="Arial" w:hAnsi="Arial" w:cs="Arial"/>
          <w:sz w:val="22"/>
          <w:szCs w:val="22"/>
        </w:rPr>
      </w:pPr>
      <w:r w:rsidRPr="00031FAF">
        <w:rPr>
          <w:rFonts w:ascii="Arial" w:hAnsi="Arial" w:cs="Arial"/>
          <w:b/>
          <w:sz w:val="22"/>
          <w:szCs w:val="22"/>
        </w:rPr>
        <w:tab/>
      </w:r>
      <w:r w:rsidRPr="00031FAF">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031FAF" w:rsidRDefault="00C421E9" w:rsidP="00BB6041">
      <w:pPr>
        <w:tabs>
          <w:tab w:val="left" w:pos="426"/>
        </w:tabs>
        <w:jc w:val="both"/>
        <w:rPr>
          <w:rFonts w:ascii="Arial" w:hAnsi="Arial" w:cs="Arial"/>
          <w:sz w:val="22"/>
          <w:szCs w:val="22"/>
        </w:rPr>
      </w:pPr>
    </w:p>
    <w:p w14:paraId="75453351" w14:textId="77777777" w:rsidR="00C421E9" w:rsidRPr="009468AC" w:rsidRDefault="00C421E9" w:rsidP="00BB6041">
      <w:pPr>
        <w:tabs>
          <w:tab w:val="left" w:pos="426"/>
        </w:tabs>
        <w:jc w:val="both"/>
        <w:rPr>
          <w:rFonts w:ascii="Arial" w:hAnsi="Arial" w:cs="Arial"/>
          <w:sz w:val="22"/>
          <w:szCs w:val="22"/>
        </w:rPr>
      </w:pPr>
      <w:r w:rsidRPr="00031FAF">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68AC" w:rsidRDefault="00C421E9" w:rsidP="00BB6041">
      <w:pPr>
        <w:tabs>
          <w:tab w:val="left" w:pos="426"/>
        </w:tabs>
        <w:jc w:val="right"/>
        <w:rPr>
          <w:rFonts w:ascii="Arial" w:hAnsi="Arial" w:cs="Arial"/>
          <w:sz w:val="22"/>
          <w:szCs w:val="22"/>
        </w:rPr>
      </w:pPr>
    </w:p>
    <w:p w14:paraId="64FED99C" w14:textId="77777777" w:rsidR="00C421E9" w:rsidRPr="009468AC" w:rsidRDefault="00C421E9" w:rsidP="00BB6041">
      <w:pPr>
        <w:tabs>
          <w:tab w:val="left" w:pos="426"/>
        </w:tabs>
        <w:jc w:val="right"/>
        <w:rPr>
          <w:rFonts w:ascii="Arial" w:hAnsi="Arial" w:cs="Arial"/>
          <w:sz w:val="22"/>
          <w:szCs w:val="22"/>
        </w:rPr>
      </w:pPr>
    </w:p>
    <w:p w14:paraId="1FEF2C96" w14:textId="57FBE5D5" w:rsidR="00C421E9" w:rsidRPr="009468AC" w:rsidRDefault="00C421E9" w:rsidP="00BB6041">
      <w:pPr>
        <w:tabs>
          <w:tab w:val="left" w:pos="426"/>
        </w:tabs>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44792D">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BB6041">
      <w:pPr>
        <w:tabs>
          <w:tab w:val="left" w:pos="426"/>
        </w:tabs>
        <w:jc w:val="right"/>
        <w:rPr>
          <w:rFonts w:ascii="Arial" w:hAnsi="Arial" w:cs="Arial"/>
          <w:sz w:val="22"/>
          <w:szCs w:val="22"/>
        </w:rPr>
      </w:pPr>
    </w:p>
    <w:p w14:paraId="2B70EF4F" w14:textId="77777777" w:rsidR="00C421E9" w:rsidRDefault="00C421E9" w:rsidP="00BB6041">
      <w:pPr>
        <w:tabs>
          <w:tab w:val="left" w:pos="426"/>
        </w:tabs>
        <w:jc w:val="right"/>
        <w:rPr>
          <w:rFonts w:ascii="Arial" w:hAnsi="Arial" w:cs="Arial"/>
          <w:sz w:val="22"/>
          <w:szCs w:val="22"/>
        </w:rPr>
      </w:pPr>
    </w:p>
    <w:p w14:paraId="676418D1" w14:textId="77777777" w:rsidR="00C421E9" w:rsidRPr="009468AC" w:rsidRDefault="00C421E9" w:rsidP="00BB6041">
      <w:pPr>
        <w:tabs>
          <w:tab w:val="left" w:pos="426"/>
        </w:tabs>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5215A7">
        <w:trPr>
          <w:trHeight w:val="118"/>
          <w:jc w:val="center"/>
        </w:trPr>
        <w:tc>
          <w:tcPr>
            <w:tcW w:w="5188" w:type="dxa"/>
            <w:vAlign w:val="center"/>
          </w:tcPr>
          <w:p w14:paraId="0618ECFC" w14:textId="77777777" w:rsidR="00C421E9" w:rsidRPr="009468AC" w:rsidRDefault="00C421E9" w:rsidP="00BB6041">
            <w:pPr>
              <w:tabs>
                <w:tab w:val="left" w:pos="426"/>
              </w:tabs>
              <w:jc w:val="center"/>
              <w:rPr>
                <w:rFonts w:ascii="Arial" w:hAnsi="Arial" w:cs="Arial"/>
                <w:sz w:val="22"/>
                <w:szCs w:val="22"/>
              </w:rPr>
            </w:pPr>
            <w:r w:rsidRPr="009468AC">
              <w:rPr>
                <w:rFonts w:ascii="Arial" w:hAnsi="Arial" w:cs="Arial"/>
                <w:sz w:val="22"/>
                <w:szCs w:val="22"/>
              </w:rPr>
              <w:t>Consórcio Público Intermunicipal de Saúde do</w:t>
            </w:r>
          </w:p>
          <w:p w14:paraId="054837F9" w14:textId="77777777" w:rsidR="00C421E9" w:rsidRPr="009468AC" w:rsidRDefault="00C421E9" w:rsidP="00BB6041">
            <w:pPr>
              <w:tabs>
                <w:tab w:val="left" w:pos="426"/>
              </w:tabs>
              <w:jc w:val="center"/>
              <w:rPr>
                <w:rFonts w:ascii="Arial" w:hAnsi="Arial" w:cs="Arial"/>
                <w:sz w:val="22"/>
                <w:szCs w:val="22"/>
              </w:rPr>
            </w:pPr>
            <w:r w:rsidRPr="009468AC">
              <w:rPr>
                <w:rFonts w:ascii="Arial" w:hAnsi="Arial" w:cs="Arial"/>
                <w:sz w:val="22"/>
                <w:szCs w:val="22"/>
              </w:rPr>
              <w:t>Setentrião Paranaense – CISAMUSEP</w:t>
            </w:r>
          </w:p>
          <w:p w14:paraId="3E97F651" w14:textId="6BCAA2EE" w:rsidR="00C421E9" w:rsidRPr="009468AC" w:rsidRDefault="003D1A08" w:rsidP="00BB6041">
            <w:pPr>
              <w:tabs>
                <w:tab w:val="left" w:pos="426"/>
              </w:tabs>
              <w:jc w:val="center"/>
              <w:rPr>
                <w:rFonts w:ascii="Arial" w:hAnsi="Arial" w:cs="Arial"/>
                <w:b/>
                <w:sz w:val="22"/>
                <w:szCs w:val="22"/>
              </w:rPr>
            </w:pPr>
            <w:r w:rsidRPr="003D1A08">
              <w:rPr>
                <w:rFonts w:ascii="Arial" w:hAnsi="Arial" w:cs="Arial"/>
                <w:b/>
                <w:sz w:val="22"/>
                <w:szCs w:val="22"/>
              </w:rPr>
              <w:t>Sonia Regina Gomes Celestino</w:t>
            </w:r>
          </w:p>
          <w:p w14:paraId="66D1575E" w14:textId="77777777" w:rsidR="00C421E9" w:rsidRPr="009468AC" w:rsidRDefault="00C421E9" w:rsidP="00BB6041">
            <w:pPr>
              <w:tabs>
                <w:tab w:val="left" w:pos="426"/>
              </w:tabs>
              <w:jc w:val="center"/>
              <w:rPr>
                <w:rFonts w:ascii="Arial" w:hAnsi="Arial" w:cs="Arial"/>
                <w:b/>
                <w:sz w:val="22"/>
                <w:szCs w:val="22"/>
              </w:rPr>
            </w:pPr>
          </w:p>
          <w:p w14:paraId="0811981B" w14:textId="77777777" w:rsidR="00C421E9" w:rsidRDefault="00C421E9" w:rsidP="00BB6041">
            <w:pPr>
              <w:tabs>
                <w:tab w:val="left" w:pos="426"/>
              </w:tabs>
              <w:jc w:val="center"/>
              <w:rPr>
                <w:rFonts w:ascii="Arial" w:hAnsi="Arial" w:cs="Arial"/>
                <w:b/>
                <w:sz w:val="22"/>
                <w:szCs w:val="22"/>
              </w:rPr>
            </w:pPr>
          </w:p>
          <w:p w14:paraId="02C72D05" w14:textId="77777777" w:rsidR="005479B7" w:rsidRPr="009468AC" w:rsidRDefault="005479B7" w:rsidP="00BB6041">
            <w:pPr>
              <w:tabs>
                <w:tab w:val="left" w:pos="426"/>
              </w:tabs>
              <w:jc w:val="center"/>
              <w:rPr>
                <w:rFonts w:ascii="Arial" w:hAnsi="Arial" w:cs="Arial"/>
                <w:b/>
                <w:sz w:val="22"/>
                <w:szCs w:val="22"/>
              </w:rPr>
            </w:pPr>
          </w:p>
          <w:p w14:paraId="2604E6F4" w14:textId="77777777" w:rsidR="00C421E9" w:rsidRPr="009468AC" w:rsidRDefault="00C421E9" w:rsidP="00BB6041">
            <w:pPr>
              <w:tabs>
                <w:tab w:val="left" w:pos="426"/>
              </w:tabs>
              <w:jc w:val="center"/>
              <w:rPr>
                <w:rFonts w:ascii="Arial" w:hAnsi="Arial" w:cs="Arial"/>
                <w:b/>
                <w:sz w:val="22"/>
                <w:szCs w:val="22"/>
              </w:rPr>
            </w:pPr>
          </w:p>
        </w:tc>
        <w:tc>
          <w:tcPr>
            <w:tcW w:w="3945" w:type="dxa"/>
            <w:vAlign w:val="center"/>
          </w:tcPr>
          <w:p w14:paraId="251CD963" w14:textId="77777777" w:rsidR="00C421E9" w:rsidRPr="009468AC" w:rsidRDefault="00C421E9" w:rsidP="00BB6041">
            <w:pPr>
              <w:tabs>
                <w:tab w:val="left" w:pos="426"/>
              </w:tabs>
              <w:jc w:val="center"/>
              <w:rPr>
                <w:rFonts w:ascii="Arial" w:hAnsi="Arial" w:cs="Arial"/>
                <w:sz w:val="22"/>
                <w:szCs w:val="22"/>
              </w:rPr>
            </w:pPr>
            <w:r w:rsidRPr="009468AC">
              <w:rPr>
                <w:rFonts w:ascii="Arial" w:hAnsi="Arial" w:cs="Arial"/>
                <w:sz w:val="22"/>
                <w:szCs w:val="22"/>
              </w:rPr>
              <w:t>___________________________</w:t>
            </w:r>
          </w:p>
          <w:p w14:paraId="5ECC6E06" w14:textId="77777777" w:rsidR="00C421E9" w:rsidRPr="009468AC" w:rsidRDefault="00C421E9" w:rsidP="00BB6041">
            <w:pPr>
              <w:tabs>
                <w:tab w:val="left" w:pos="426"/>
              </w:tabs>
              <w:jc w:val="center"/>
              <w:rPr>
                <w:rFonts w:ascii="Arial" w:hAnsi="Arial" w:cs="Arial"/>
                <w:sz w:val="22"/>
                <w:szCs w:val="22"/>
              </w:rPr>
            </w:pPr>
            <w:r w:rsidRPr="009468AC">
              <w:rPr>
                <w:rFonts w:ascii="Arial" w:hAnsi="Arial" w:cs="Arial"/>
                <w:sz w:val="22"/>
                <w:szCs w:val="22"/>
              </w:rPr>
              <w:t>CONTRATADA</w:t>
            </w:r>
          </w:p>
        </w:tc>
      </w:tr>
      <w:tr w:rsidR="00C421E9" w:rsidRPr="009468AC" w14:paraId="407BDCB4" w14:textId="77777777" w:rsidTr="005215A7">
        <w:trPr>
          <w:trHeight w:val="317"/>
          <w:jc w:val="center"/>
        </w:trPr>
        <w:tc>
          <w:tcPr>
            <w:tcW w:w="5188" w:type="dxa"/>
            <w:vAlign w:val="center"/>
          </w:tcPr>
          <w:p w14:paraId="6A8929DA" w14:textId="77777777" w:rsidR="00C421E9" w:rsidRPr="009468AC" w:rsidRDefault="00C421E9" w:rsidP="00BB6041">
            <w:pPr>
              <w:tabs>
                <w:tab w:val="left" w:pos="426"/>
              </w:tabs>
              <w:rPr>
                <w:rFonts w:ascii="Arial" w:hAnsi="Arial" w:cs="Arial"/>
                <w:b/>
                <w:sz w:val="22"/>
                <w:szCs w:val="22"/>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BB6041">
            <w:pPr>
              <w:tabs>
                <w:tab w:val="left" w:pos="426"/>
              </w:tabs>
              <w:rPr>
                <w:rFonts w:ascii="Arial" w:hAnsi="Arial" w:cs="Arial"/>
                <w:sz w:val="22"/>
                <w:szCs w:val="22"/>
              </w:rPr>
            </w:pPr>
          </w:p>
        </w:tc>
      </w:tr>
      <w:tr w:rsidR="00C421E9" w:rsidRPr="009468AC" w14:paraId="00154BC3" w14:textId="77777777" w:rsidTr="005215A7">
        <w:trPr>
          <w:jc w:val="center"/>
        </w:trPr>
        <w:tc>
          <w:tcPr>
            <w:tcW w:w="5188" w:type="dxa"/>
            <w:vAlign w:val="center"/>
          </w:tcPr>
          <w:p w14:paraId="6ACEBC28" w14:textId="77777777" w:rsidR="00C421E9" w:rsidRPr="009468AC" w:rsidRDefault="00C421E9" w:rsidP="00BB6041">
            <w:pPr>
              <w:tabs>
                <w:tab w:val="left" w:pos="426"/>
              </w:tabs>
              <w:rPr>
                <w:rFonts w:ascii="Arial" w:hAnsi="Arial" w:cs="Arial"/>
                <w:sz w:val="22"/>
                <w:szCs w:val="22"/>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BB6041">
            <w:pPr>
              <w:tabs>
                <w:tab w:val="left" w:pos="426"/>
              </w:tabs>
              <w:rPr>
                <w:rFonts w:ascii="Arial" w:hAnsi="Arial" w:cs="Arial"/>
                <w:b/>
                <w:sz w:val="22"/>
                <w:szCs w:val="22"/>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5215A7">
        <w:trPr>
          <w:jc w:val="center"/>
        </w:trPr>
        <w:tc>
          <w:tcPr>
            <w:tcW w:w="5188" w:type="dxa"/>
            <w:vAlign w:val="center"/>
          </w:tcPr>
          <w:p w14:paraId="4C08174F" w14:textId="77777777" w:rsidR="00C421E9" w:rsidRPr="009468AC" w:rsidRDefault="00C421E9" w:rsidP="00BB6041">
            <w:pPr>
              <w:tabs>
                <w:tab w:val="left" w:pos="426"/>
              </w:tabs>
              <w:rPr>
                <w:rFonts w:ascii="Arial" w:hAnsi="Arial" w:cs="Arial"/>
                <w:b/>
                <w:sz w:val="22"/>
                <w:szCs w:val="22"/>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BB6041">
            <w:pPr>
              <w:tabs>
                <w:tab w:val="left" w:pos="426"/>
              </w:tabs>
              <w:rPr>
                <w:rFonts w:ascii="Arial" w:hAnsi="Arial" w:cs="Arial"/>
                <w:sz w:val="22"/>
                <w:szCs w:val="22"/>
              </w:rPr>
            </w:pPr>
            <w:r w:rsidRPr="009468AC">
              <w:rPr>
                <w:rFonts w:ascii="Arial" w:hAnsi="Arial" w:cs="Arial"/>
                <w:sz w:val="22"/>
                <w:szCs w:val="22"/>
              </w:rPr>
              <w:t>Assinatura:</w:t>
            </w:r>
          </w:p>
        </w:tc>
      </w:tr>
      <w:tr w:rsidR="00C421E9" w:rsidRPr="009468AC" w14:paraId="1865A7C0" w14:textId="77777777" w:rsidTr="005215A7">
        <w:trPr>
          <w:jc w:val="center"/>
        </w:trPr>
        <w:tc>
          <w:tcPr>
            <w:tcW w:w="5188" w:type="dxa"/>
            <w:vAlign w:val="center"/>
          </w:tcPr>
          <w:p w14:paraId="4563DE82" w14:textId="70F73C56" w:rsidR="00C421E9" w:rsidRPr="009468AC" w:rsidRDefault="00C421E9" w:rsidP="00BB6041">
            <w:pPr>
              <w:tabs>
                <w:tab w:val="left" w:pos="426"/>
              </w:tabs>
              <w:rPr>
                <w:rFonts w:ascii="Arial" w:hAnsi="Arial" w:cs="Arial"/>
                <w:sz w:val="22"/>
                <w:szCs w:val="22"/>
              </w:rPr>
            </w:pPr>
          </w:p>
        </w:tc>
        <w:tc>
          <w:tcPr>
            <w:tcW w:w="3945" w:type="dxa"/>
            <w:vAlign w:val="center"/>
          </w:tcPr>
          <w:p w14:paraId="235BEB7C" w14:textId="57D29CC9" w:rsidR="005479B7" w:rsidRPr="009468AC" w:rsidRDefault="005479B7" w:rsidP="00BB6041">
            <w:pPr>
              <w:tabs>
                <w:tab w:val="left" w:pos="426"/>
              </w:tabs>
              <w:rPr>
                <w:rFonts w:ascii="Arial" w:hAnsi="Arial" w:cs="Arial"/>
                <w:b/>
                <w:sz w:val="22"/>
                <w:szCs w:val="22"/>
              </w:rPr>
            </w:pPr>
          </w:p>
        </w:tc>
      </w:tr>
    </w:tbl>
    <w:p w14:paraId="77B42DF1" w14:textId="703E084E" w:rsidR="00462EA0" w:rsidRPr="00410592" w:rsidRDefault="00462EA0" w:rsidP="00BB6041">
      <w:pPr>
        <w:tabs>
          <w:tab w:val="left" w:pos="426"/>
        </w:tabs>
        <w:jc w:val="both"/>
        <w:rPr>
          <w:rFonts w:ascii="Arial" w:hAnsi="Arial" w:cs="Arial"/>
        </w:rPr>
      </w:pPr>
    </w:p>
    <w:sectPr w:rsidR="00462EA0" w:rsidRPr="00410592" w:rsidSect="007B297A">
      <w:headerReference w:type="default" r:id="rId71"/>
      <w:footerReference w:type="default" r:id="rId72"/>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765C2D94"/>
    <w:lvl w:ilvl="0">
      <w:start w:val="1"/>
      <w:numFmt w:val="lowerLetter"/>
      <w:lvlText w:val="%1)"/>
      <w:lvlJc w:val="left"/>
      <w:pPr>
        <w:tabs>
          <w:tab w:val="num" w:pos="0"/>
        </w:tabs>
        <w:ind w:left="1436" w:hanging="360"/>
      </w:pPr>
      <w:rPr>
        <w:b w:val="0"/>
        <w:bCs w:val="0"/>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E51B68"/>
    <w:multiLevelType w:val="multilevel"/>
    <w:tmpl w:val="343EA00C"/>
    <w:lvl w:ilvl="0">
      <w:start w:val="1"/>
      <w:numFmt w:val="decimal"/>
      <w:lvlText w:val="%1."/>
      <w:lvlJc w:val="left"/>
      <w:pPr>
        <w:ind w:left="360" w:hanging="360"/>
      </w:pPr>
      <w:rPr>
        <w:rFonts w:hint="default"/>
        <w:b/>
        <w:bCs w:val="0"/>
        <w:sz w:val="24"/>
        <w:szCs w:val="24"/>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17D205C6"/>
    <w:multiLevelType w:val="hybridMultilevel"/>
    <w:tmpl w:val="E1D8A1DA"/>
    <w:lvl w:ilvl="0" w:tplc="D1EE2864">
      <w:start w:val="1"/>
      <w:numFmt w:val="lowerLetter"/>
      <w:lvlText w:val="%1)"/>
      <w:lvlJc w:val="left"/>
      <w:pPr>
        <w:ind w:left="3196" w:hanging="360"/>
      </w:pPr>
      <w:rPr>
        <w:rFonts w:hint="default"/>
        <w:b w:val="0"/>
        <w:bCs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15797"/>
    <w:multiLevelType w:val="hybridMultilevel"/>
    <w:tmpl w:val="6ABA0104"/>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1" w15:restartNumberingAfterBreak="0">
    <w:nsid w:val="29F975F2"/>
    <w:multiLevelType w:val="multilevel"/>
    <w:tmpl w:val="C26C42A4"/>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color w:val="auto"/>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2C19AE"/>
    <w:multiLevelType w:val="hybridMultilevel"/>
    <w:tmpl w:val="50D0A910"/>
    <w:lvl w:ilvl="0" w:tplc="7AFA2BBC">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88468A"/>
    <w:multiLevelType w:val="hybridMultilevel"/>
    <w:tmpl w:val="E5FECD66"/>
    <w:lvl w:ilvl="0" w:tplc="789C6B4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2C1CC7"/>
    <w:multiLevelType w:val="multilevel"/>
    <w:tmpl w:val="DB501092"/>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A41719"/>
    <w:multiLevelType w:val="hybridMultilevel"/>
    <w:tmpl w:val="9BFA2D98"/>
    <w:lvl w:ilvl="0" w:tplc="7626140C">
      <w:start w:val="1"/>
      <w:numFmt w:val="lowerLetter"/>
      <w:lvlText w:val="%1)"/>
      <w:lvlJc w:val="left"/>
      <w:pPr>
        <w:ind w:left="3196" w:hanging="360"/>
      </w:pPr>
      <w:rPr>
        <w:rFonts w:hint="default"/>
        <w:b w:val="0"/>
        <w:bCs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7"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4B7561"/>
    <w:multiLevelType w:val="multilevel"/>
    <w:tmpl w:val="25DCEE80"/>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4A7A05"/>
    <w:multiLevelType w:val="multilevel"/>
    <w:tmpl w:val="B3D6BEE2"/>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2417" w:hanging="432"/>
      </w:pPr>
      <w:rPr>
        <w:rFonts w:ascii="Arial" w:hAnsi="Arial" w:cs="Arial" w:hint="default"/>
        <w:b/>
        <w:bCs/>
        <w:color w:val="auto"/>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CC27E4"/>
    <w:multiLevelType w:val="multilevel"/>
    <w:tmpl w:val="36AE3E0A"/>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0A6B0E"/>
    <w:multiLevelType w:val="hybridMultilevel"/>
    <w:tmpl w:val="BDE22470"/>
    <w:lvl w:ilvl="0" w:tplc="6696F26C">
      <w:start w:val="1"/>
      <w:numFmt w:val="upperRoman"/>
      <w:lvlText w:val="%1."/>
      <w:lvlJc w:val="righ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0F70B1"/>
    <w:multiLevelType w:val="multilevel"/>
    <w:tmpl w:val="43FEDE6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rPr>
        <w:b/>
        <w:bCs/>
      </w:r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604A3708"/>
    <w:multiLevelType w:val="hybridMultilevel"/>
    <w:tmpl w:val="9C8054AC"/>
    <w:lvl w:ilvl="0" w:tplc="E65E5512">
      <w:start w:val="2"/>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6DB26E0"/>
    <w:multiLevelType w:val="hybridMultilevel"/>
    <w:tmpl w:val="25FC97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9A24F2"/>
    <w:multiLevelType w:val="multilevel"/>
    <w:tmpl w:val="DB501092"/>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4B093A"/>
    <w:multiLevelType w:val="hybridMultilevel"/>
    <w:tmpl w:val="30B4B07C"/>
    <w:lvl w:ilvl="0" w:tplc="FF5C0EF6">
      <w:start w:val="1"/>
      <w:numFmt w:val="lowerLetter"/>
      <w:lvlText w:val="%1)"/>
      <w:lvlJc w:val="left"/>
      <w:pPr>
        <w:tabs>
          <w:tab w:val="num" w:pos="1770"/>
        </w:tabs>
        <w:ind w:left="1770" w:hanging="360"/>
      </w:pPr>
      <w:rPr>
        <w:rFonts w:hint="default"/>
        <w:b w:val="0"/>
        <w:bCs w:val="0"/>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0" w15:restartNumberingAfterBreak="0">
    <w:nsid w:val="75465C4C"/>
    <w:multiLevelType w:val="hybridMultilevel"/>
    <w:tmpl w:val="4992D3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A67AAD"/>
    <w:multiLevelType w:val="multilevel"/>
    <w:tmpl w:val="3BEA0D0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EA9AFCF"/>
    <w:multiLevelType w:val="multilevel"/>
    <w:tmpl w:val="5C08147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rPr>
        <w:b w:val="0"/>
        <w:bCs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9"/>
  </w:num>
  <w:num w:numId="2" w16cid:durableId="1013191279">
    <w:abstractNumId w:val="12"/>
  </w:num>
  <w:num w:numId="3" w16cid:durableId="1677222398">
    <w:abstractNumId w:val="0"/>
  </w:num>
  <w:num w:numId="4" w16cid:durableId="406734182">
    <w:abstractNumId w:val="33"/>
  </w:num>
  <w:num w:numId="5" w16cid:durableId="725571386">
    <w:abstractNumId w:val="23"/>
  </w:num>
  <w:num w:numId="6" w16cid:durableId="515776873">
    <w:abstractNumId w:val="22"/>
  </w:num>
  <w:num w:numId="7" w16cid:durableId="1153447072">
    <w:abstractNumId w:val="6"/>
  </w:num>
  <w:num w:numId="8" w16cid:durableId="1318000180">
    <w:abstractNumId w:val="32"/>
  </w:num>
  <w:num w:numId="9" w16cid:durableId="11491583">
    <w:abstractNumId w:val="31"/>
  </w:num>
  <w:num w:numId="10" w16cid:durableId="2009408545">
    <w:abstractNumId w:val="15"/>
  </w:num>
  <w:num w:numId="11" w16cid:durableId="962734717">
    <w:abstractNumId w:val="4"/>
  </w:num>
  <w:num w:numId="12" w16cid:durableId="1326208602">
    <w:abstractNumId w:val="20"/>
  </w:num>
  <w:num w:numId="13" w16cid:durableId="1890845400">
    <w:abstractNumId w:val="21"/>
  </w:num>
  <w:num w:numId="14" w16cid:durableId="106319118">
    <w:abstractNumId w:val="7"/>
  </w:num>
  <w:num w:numId="15" w16cid:durableId="93136032">
    <w:abstractNumId w:val="27"/>
  </w:num>
  <w:num w:numId="16" w16cid:durableId="1644383763">
    <w:abstractNumId w:val="26"/>
  </w:num>
  <w:num w:numId="17" w16cid:durableId="1151411058">
    <w:abstractNumId w:val="5"/>
  </w:num>
  <w:num w:numId="18" w16cid:durableId="428279204">
    <w:abstractNumId w:val="2"/>
  </w:num>
  <w:num w:numId="19" w16cid:durableId="826898464">
    <w:abstractNumId w:val="17"/>
  </w:num>
  <w:num w:numId="20" w16cid:durableId="1813592451">
    <w:abstractNumId w:val="3"/>
  </w:num>
  <w:num w:numId="21" w16cid:durableId="1890990940">
    <w:abstractNumId w:val="29"/>
  </w:num>
  <w:num w:numId="22" w16cid:durableId="478230484">
    <w:abstractNumId w:val="1"/>
  </w:num>
  <w:num w:numId="23" w16cid:durableId="590898477">
    <w:abstractNumId w:val="19"/>
  </w:num>
  <w:num w:numId="24" w16cid:durableId="102724229">
    <w:abstractNumId w:val="14"/>
  </w:num>
  <w:num w:numId="25" w16cid:durableId="767972174">
    <w:abstractNumId w:val="11"/>
  </w:num>
  <w:num w:numId="26" w16cid:durableId="1420443245">
    <w:abstractNumId w:val="25"/>
  </w:num>
  <w:num w:numId="27" w16cid:durableId="1343429650">
    <w:abstractNumId w:val="18"/>
  </w:num>
  <w:num w:numId="28" w16cid:durableId="224225304">
    <w:abstractNumId w:val="28"/>
  </w:num>
  <w:num w:numId="29" w16cid:durableId="374740950">
    <w:abstractNumId w:val="10"/>
  </w:num>
  <w:num w:numId="30" w16cid:durableId="144128911">
    <w:abstractNumId w:val="30"/>
  </w:num>
  <w:num w:numId="31" w16cid:durableId="1270507760">
    <w:abstractNumId w:val="8"/>
  </w:num>
  <w:num w:numId="32" w16cid:durableId="2140612208">
    <w:abstractNumId w:val="24"/>
  </w:num>
  <w:num w:numId="33" w16cid:durableId="1918437887">
    <w:abstractNumId w:val="13"/>
  </w:num>
  <w:num w:numId="34" w16cid:durableId="151337979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241BA"/>
    <w:rsid w:val="00031FAF"/>
    <w:rsid w:val="00031FD3"/>
    <w:rsid w:val="000339A3"/>
    <w:rsid w:val="00034D79"/>
    <w:rsid w:val="0004001D"/>
    <w:rsid w:val="0004544E"/>
    <w:rsid w:val="00052525"/>
    <w:rsid w:val="00052833"/>
    <w:rsid w:val="00053300"/>
    <w:rsid w:val="0005499D"/>
    <w:rsid w:val="00056867"/>
    <w:rsid w:val="0006018A"/>
    <w:rsid w:val="000605CC"/>
    <w:rsid w:val="0006081A"/>
    <w:rsid w:val="00090DBD"/>
    <w:rsid w:val="000968A8"/>
    <w:rsid w:val="000A3361"/>
    <w:rsid w:val="000B236B"/>
    <w:rsid w:val="000C03E5"/>
    <w:rsid w:val="000C3B0E"/>
    <w:rsid w:val="000C6734"/>
    <w:rsid w:val="000C6F6C"/>
    <w:rsid w:val="000C75D9"/>
    <w:rsid w:val="000D1436"/>
    <w:rsid w:val="000D18A1"/>
    <w:rsid w:val="000D56F1"/>
    <w:rsid w:val="000D6AD1"/>
    <w:rsid w:val="000E1C5B"/>
    <w:rsid w:val="000E2BBC"/>
    <w:rsid w:val="000E4E8E"/>
    <w:rsid w:val="000F07A6"/>
    <w:rsid w:val="000F6800"/>
    <w:rsid w:val="000F799C"/>
    <w:rsid w:val="001026E3"/>
    <w:rsid w:val="00103B7E"/>
    <w:rsid w:val="0010734D"/>
    <w:rsid w:val="00107839"/>
    <w:rsid w:val="001102AB"/>
    <w:rsid w:val="00110B0D"/>
    <w:rsid w:val="00114D06"/>
    <w:rsid w:val="00122DFE"/>
    <w:rsid w:val="00133275"/>
    <w:rsid w:val="0014251E"/>
    <w:rsid w:val="00147773"/>
    <w:rsid w:val="00153D33"/>
    <w:rsid w:val="00154072"/>
    <w:rsid w:val="0016599F"/>
    <w:rsid w:val="00171A7D"/>
    <w:rsid w:val="00180F17"/>
    <w:rsid w:val="001901ED"/>
    <w:rsid w:val="001920B7"/>
    <w:rsid w:val="001A69B9"/>
    <w:rsid w:val="001A6B2E"/>
    <w:rsid w:val="001B0673"/>
    <w:rsid w:val="001B626E"/>
    <w:rsid w:val="001C377F"/>
    <w:rsid w:val="001C61F2"/>
    <w:rsid w:val="001D105B"/>
    <w:rsid w:val="001D4F9B"/>
    <w:rsid w:val="001E260A"/>
    <w:rsid w:val="001E3E62"/>
    <w:rsid w:val="001E42EB"/>
    <w:rsid w:val="001E681E"/>
    <w:rsid w:val="001F3AF3"/>
    <w:rsid w:val="001F3B7B"/>
    <w:rsid w:val="001F419A"/>
    <w:rsid w:val="001F5B35"/>
    <w:rsid w:val="001F6A3C"/>
    <w:rsid w:val="002017F0"/>
    <w:rsid w:val="00204A46"/>
    <w:rsid w:val="00206B78"/>
    <w:rsid w:val="002079C2"/>
    <w:rsid w:val="00211DB1"/>
    <w:rsid w:val="00212A7A"/>
    <w:rsid w:val="00220352"/>
    <w:rsid w:val="00221468"/>
    <w:rsid w:val="0022369D"/>
    <w:rsid w:val="0023548A"/>
    <w:rsid w:val="00242591"/>
    <w:rsid w:val="002438ED"/>
    <w:rsid w:val="00247F6C"/>
    <w:rsid w:val="0025419F"/>
    <w:rsid w:val="00255B0A"/>
    <w:rsid w:val="00256B09"/>
    <w:rsid w:val="00261E7E"/>
    <w:rsid w:val="0026279E"/>
    <w:rsid w:val="002638AD"/>
    <w:rsid w:val="0026400B"/>
    <w:rsid w:val="002674A8"/>
    <w:rsid w:val="00276B6B"/>
    <w:rsid w:val="0028086E"/>
    <w:rsid w:val="00287D37"/>
    <w:rsid w:val="00287DB0"/>
    <w:rsid w:val="00292835"/>
    <w:rsid w:val="00292BF6"/>
    <w:rsid w:val="002A26BB"/>
    <w:rsid w:val="002A42DC"/>
    <w:rsid w:val="002A5BF1"/>
    <w:rsid w:val="002A7FE5"/>
    <w:rsid w:val="002B1D5C"/>
    <w:rsid w:val="002B44E2"/>
    <w:rsid w:val="002B7709"/>
    <w:rsid w:val="002C0A2F"/>
    <w:rsid w:val="002C1A03"/>
    <w:rsid w:val="002C3EF8"/>
    <w:rsid w:val="002C65E5"/>
    <w:rsid w:val="002E59E6"/>
    <w:rsid w:val="003076AE"/>
    <w:rsid w:val="00310897"/>
    <w:rsid w:val="00312958"/>
    <w:rsid w:val="00312984"/>
    <w:rsid w:val="00314B6A"/>
    <w:rsid w:val="00314DC3"/>
    <w:rsid w:val="00316C81"/>
    <w:rsid w:val="0033162E"/>
    <w:rsid w:val="00331D03"/>
    <w:rsid w:val="00331DD7"/>
    <w:rsid w:val="0033669F"/>
    <w:rsid w:val="00340DE0"/>
    <w:rsid w:val="0034508C"/>
    <w:rsid w:val="00355A8D"/>
    <w:rsid w:val="00382966"/>
    <w:rsid w:val="00383BD1"/>
    <w:rsid w:val="003925C0"/>
    <w:rsid w:val="00392E3D"/>
    <w:rsid w:val="00393C8C"/>
    <w:rsid w:val="003A4579"/>
    <w:rsid w:val="003A4BD2"/>
    <w:rsid w:val="003B2AD8"/>
    <w:rsid w:val="003C61E9"/>
    <w:rsid w:val="003D060E"/>
    <w:rsid w:val="003D1A08"/>
    <w:rsid w:val="003D1CBD"/>
    <w:rsid w:val="003D1F56"/>
    <w:rsid w:val="003D5575"/>
    <w:rsid w:val="003D5EB4"/>
    <w:rsid w:val="003D738E"/>
    <w:rsid w:val="003E24C7"/>
    <w:rsid w:val="003F50B5"/>
    <w:rsid w:val="003F6063"/>
    <w:rsid w:val="0040007D"/>
    <w:rsid w:val="004046E6"/>
    <w:rsid w:val="00405AD9"/>
    <w:rsid w:val="00407872"/>
    <w:rsid w:val="00410592"/>
    <w:rsid w:val="00415D78"/>
    <w:rsid w:val="0042505C"/>
    <w:rsid w:val="004272CF"/>
    <w:rsid w:val="00435210"/>
    <w:rsid w:val="00441A9D"/>
    <w:rsid w:val="0044792D"/>
    <w:rsid w:val="00450BBF"/>
    <w:rsid w:val="00454B38"/>
    <w:rsid w:val="00455878"/>
    <w:rsid w:val="00461B48"/>
    <w:rsid w:val="00462EA0"/>
    <w:rsid w:val="004654C7"/>
    <w:rsid w:val="00466013"/>
    <w:rsid w:val="00467C4A"/>
    <w:rsid w:val="004827E9"/>
    <w:rsid w:val="00482CD8"/>
    <w:rsid w:val="004831E1"/>
    <w:rsid w:val="00484DCF"/>
    <w:rsid w:val="00487855"/>
    <w:rsid w:val="00487BBA"/>
    <w:rsid w:val="0049041A"/>
    <w:rsid w:val="004954BF"/>
    <w:rsid w:val="00496954"/>
    <w:rsid w:val="004A60C7"/>
    <w:rsid w:val="004B0FA6"/>
    <w:rsid w:val="004B44A8"/>
    <w:rsid w:val="004D30CD"/>
    <w:rsid w:val="004D5A2A"/>
    <w:rsid w:val="004E7D57"/>
    <w:rsid w:val="004E7E14"/>
    <w:rsid w:val="004E7E9B"/>
    <w:rsid w:val="00502D0A"/>
    <w:rsid w:val="00503322"/>
    <w:rsid w:val="00505433"/>
    <w:rsid w:val="0050667B"/>
    <w:rsid w:val="0052242E"/>
    <w:rsid w:val="00522CFA"/>
    <w:rsid w:val="00525657"/>
    <w:rsid w:val="00531829"/>
    <w:rsid w:val="005343A2"/>
    <w:rsid w:val="00534BF8"/>
    <w:rsid w:val="00541160"/>
    <w:rsid w:val="00543948"/>
    <w:rsid w:val="00544A87"/>
    <w:rsid w:val="0054572D"/>
    <w:rsid w:val="005479B7"/>
    <w:rsid w:val="00553027"/>
    <w:rsid w:val="00555D33"/>
    <w:rsid w:val="00561A3D"/>
    <w:rsid w:val="0056452E"/>
    <w:rsid w:val="00564ED9"/>
    <w:rsid w:val="00565224"/>
    <w:rsid w:val="005667A6"/>
    <w:rsid w:val="00581E22"/>
    <w:rsid w:val="005831E8"/>
    <w:rsid w:val="00584DA8"/>
    <w:rsid w:val="00585CBE"/>
    <w:rsid w:val="00590A18"/>
    <w:rsid w:val="0059187D"/>
    <w:rsid w:val="00592C7D"/>
    <w:rsid w:val="00593C42"/>
    <w:rsid w:val="00593D6D"/>
    <w:rsid w:val="005A0D0D"/>
    <w:rsid w:val="005A60B6"/>
    <w:rsid w:val="005A77B7"/>
    <w:rsid w:val="005C1247"/>
    <w:rsid w:val="005C67A4"/>
    <w:rsid w:val="005C6DAA"/>
    <w:rsid w:val="005D732D"/>
    <w:rsid w:val="005E258A"/>
    <w:rsid w:val="005F7997"/>
    <w:rsid w:val="00600BF0"/>
    <w:rsid w:val="006168AE"/>
    <w:rsid w:val="006204DF"/>
    <w:rsid w:val="00620681"/>
    <w:rsid w:val="006211C9"/>
    <w:rsid w:val="00631692"/>
    <w:rsid w:val="00636A62"/>
    <w:rsid w:val="0064254F"/>
    <w:rsid w:val="00644805"/>
    <w:rsid w:val="00654D72"/>
    <w:rsid w:val="00656274"/>
    <w:rsid w:val="006639C6"/>
    <w:rsid w:val="006662B2"/>
    <w:rsid w:val="006825D5"/>
    <w:rsid w:val="00683D5E"/>
    <w:rsid w:val="006909B8"/>
    <w:rsid w:val="006D6B9F"/>
    <w:rsid w:val="0070057A"/>
    <w:rsid w:val="00700C22"/>
    <w:rsid w:val="007040DB"/>
    <w:rsid w:val="00714943"/>
    <w:rsid w:val="00715D82"/>
    <w:rsid w:val="0071622A"/>
    <w:rsid w:val="00717B16"/>
    <w:rsid w:val="00730D8E"/>
    <w:rsid w:val="00733A00"/>
    <w:rsid w:val="007341BB"/>
    <w:rsid w:val="00734C41"/>
    <w:rsid w:val="00735826"/>
    <w:rsid w:val="00747D86"/>
    <w:rsid w:val="007605C6"/>
    <w:rsid w:val="007667CD"/>
    <w:rsid w:val="007714E5"/>
    <w:rsid w:val="00771795"/>
    <w:rsid w:val="00783A46"/>
    <w:rsid w:val="00787E35"/>
    <w:rsid w:val="007A0270"/>
    <w:rsid w:val="007A431D"/>
    <w:rsid w:val="007B297A"/>
    <w:rsid w:val="007C028C"/>
    <w:rsid w:val="007C1262"/>
    <w:rsid w:val="007C2D75"/>
    <w:rsid w:val="007C4599"/>
    <w:rsid w:val="007C5374"/>
    <w:rsid w:val="007D0487"/>
    <w:rsid w:val="007D266F"/>
    <w:rsid w:val="007D4D25"/>
    <w:rsid w:val="007E3ABB"/>
    <w:rsid w:val="007E5ACD"/>
    <w:rsid w:val="007F49A5"/>
    <w:rsid w:val="007F7CF2"/>
    <w:rsid w:val="008107E8"/>
    <w:rsid w:val="00816389"/>
    <w:rsid w:val="0081764D"/>
    <w:rsid w:val="00841FA6"/>
    <w:rsid w:val="008421DC"/>
    <w:rsid w:val="0086483B"/>
    <w:rsid w:val="00865254"/>
    <w:rsid w:val="00892351"/>
    <w:rsid w:val="0089544A"/>
    <w:rsid w:val="00895645"/>
    <w:rsid w:val="00895B1B"/>
    <w:rsid w:val="008A193F"/>
    <w:rsid w:val="008B015F"/>
    <w:rsid w:val="008B44B5"/>
    <w:rsid w:val="008C1591"/>
    <w:rsid w:val="008D7F9D"/>
    <w:rsid w:val="008E3E70"/>
    <w:rsid w:val="008F56B2"/>
    <w:rsid w:val="008F7A8E"/>
    <w:rsid w:val="009031CF"/>
    <w:rsid w:val="00916397"/>
    <w:rsid w:val="009215F2"/>
    <w:rsid w:val="009230A0"/>
    <w:rsid w:val="0092419E"/>
    <w:rsid w:val="00924DC5"/>
    <w:rsid w:val="009275E2"/>
    <w:rsid w:val="0093069D"/>
    <w:rsid w:val="00934E43"/>
    <w:rsid w:val="00937033"/>
    <w:rsid w:val="00942C9C"/>
    <w:rsid w:val="009468AC"/>
    <w:rsid w:val="00955AF4"/>
    <w:rsid w:val="00957C33"/>
    <w:rsid w:val="009605D3"/>
    <w:rsid w:val="009631FB"/>
    <w:rsid w:val="00965120"/>
    <w:rsid w:val="00965DF3"/>
    <w:rsid w:val="00972519"/>
    <w:rsid w:val="009775F4"/>
    <w:rsid w:val="009A38D5"/>
    <w:rsid w:val="009A45B4"/>
    <w:rsid w:val="009A57EA"/>
    <w:rsid w:val="009B0DF9"/>
    <w:rsid w:val="009B2888"/>
    <w:rsid w:val="009B28DD"/>
    <w:rsid w:val="009B4FDC"/>
    <w:rsid w:val="009C00B3"/>
    <w:rsid w:val="009C1D71"/>
    <w:rsid w:val="009C57C8"/>
    <w:rsid w:val="009D1088"/>
    <w:rsid w:val="009D2660"/>
    <w:rsid w:val="009D2E3A"/>
    <w:rsid w:val="009D7369"/>
    <w:rsid w:val="009E0432"/>
    <w:rsid w:val="009E274D"/>
    <w:rsid w:val="009E584A"/>
    <w:rsid w:val="009E711B"/>
    <w:rsid w:val="009E7984"/>
    <w:rsid w:val="009F3798"/>
    <w:rsid w:val="009F66F1"/>
    <w:rsid w:val="009F67E9"/>
    <w:rsid w:val="00A01727"/>
    <w:rsid w:val="00A01803"/>
    <w:rsid w:val="00A02C72"/>
    <w:rsid w:val="00A0764A"/>
    <w:rsid w:val="00A07E43"/>
    <w:rsid w:val="00A116D2"/>
    <w:rsid w:val="00A153A7"/>
    <w:rsid w:val="00A2196B"/>
    <w:rsid w:val="00A23CBF"/>
    <w:rsid w:val="00A25090"/>
    <w:rsid w:val="00A31C59"/>
    <w:rsid w:val="00A37890"/>
    <w:rsid w:val="00A445C6"/>
    <w:rsid w:val="00A53113"/>
    <w:rsid w:val="00A538FA"/>
    <w:rsid w:val="00A638F0"/>
    <w:rsid w:val="00A67227"/>
    <w:rsid w:val="00A73849"/>
    <w:rsid w:val="00A741B8"/>
    <w:rsid w:val="00A763D4"/>
    <w:rsid w:val="00A779A7"/>
    <w:rsid w:val="00AA15A8"/>
    <w:rsid w:val="00AA7759"/>
    <w:rsid w:val="00AB294D"/>
    <w:rsid w:val="00AB2FC9"/>
    <w:rsid w:val="00AB5F36"/>
    <w:rsid w:val="00AC0AED"/>
    <w:rsid w:val="00AC0DD1"/>
    <w:rsid w:val="00AC267F"/>
    <w:rsid w:val="00AC4112"/>
    <w:rsid w:val="00AC44E1"/>
    <w:rsid w:val="00AD4F08"/>
    <w:rsid w:val="00AE0BAF"/>
    <w:rsid w:val="00AE78B3"/>
    <w:rsid w:val="00B072C1"/>
    <w:rsid w:val="00B0784D"/>
    <w:rsid w:val="00B10F8D"/>
    <w:rsid w:val="00B12FB9"/>
    <w:rsid w:val="00B171E6"/>
    <w:rsid w:val="00B17965"/>
    <w:rsid w:val="00B208ED"/>
    <w:rsid w:val="00B23070"/>
    <w:rsid w:val="00B25AF5"/>
    <w:rsid w:val="00B26F32"/>
    <w:rsid w:val="00B32CDE"/>
    <w:rsid w:val="00B36110"/>
    <w:rsid w:val="00B4334F"/>
    <w:rsid w:val="00B43CAE"/>
    <w:rsid w:val="00B47638"/>
    <w:rsid w:val="00B527ED"/>
    <w:rsid w:val="00B707A5"/>
    <w:rsid w:val="00B73374"/>
    <w:rsid w:val="00B73EBD"/>
    <w:rsid w:val="00B75C85"/>
    <w:rsid w:val="00B7759F"/>
    <w:rsid w:val="00B80A06"/>
    <w:rsid w:val="00B82AA4"/>
    <w:rsid w:val="00B940F8"/>
    <w:rsid w:val="00BA48FD"/>
    <w:rsid w:val="00BB17A6"/>
    <w:rsid w:val="00BB2530"/>
    <w:rsid w:val="00BB564C"/>
    <w:rsid w:val="00BB6041"/>
    <w:rsid w:val="00BC0120"/>
    <w:rsid w:val="00BC2F2C"/>
    <w:rsid w:val="00BC6DC8"/>
    <w:rsid w:val="00BD0F85"/>
    <w:rsid w:val="00BD1A0B"/>
    <w:rsid w:val="00BD4376"/>
    <w:rsid w:val="00BD54C1"/>
    <w:rsid w:val="00BD5E63"/>
    <w:rsid w:val="00BD7E5A"/>
    <w:rsid w:val="00BE6F77"/>
    <w:rsid w:val="00BF2F53"/>
    <w:rsid w:val="00BF7E69"/>
    <w:rsid w:val="00C017BC"/>
    <w:rsid w:val="00C05163"/>
    <w:rsid w:val="00C10395"/>
    <w:rsid w:val="00C14314"/>
    <w:rsid w:val="00C17E0B"/>
    <w:rsid w:val="00C31C0C"/>
    <w:rsid w:val="00C34CDA"/>
    <w:rsid w:val="00C34CE6"/>
    <w:rsid w:val="00C3627E"/>
    <w:rsid w:val="00C408AF"/>
    <w:rsid w:val="00C421E9"/>
    <w:rsid w:val="00C430FB"/>
    <w:rsid w:val="00C47D0C"/>
    <w:rsid w:val="00C50C34"/>
    <w:rsid w:val="00C52B91"/>
    <w:rsid w:val="00C54903"/>
    <w:rsid w:val="00C7020B"/>
    <w:rsid w:val="00C709AE"/>
    <w:rsid w:val="00C70B05"/>
    <w:rsid w:val="00C71FFC"/>
    <w:rsid w:val="00C746B0"/>
    <w:rsid w:val="00C74B49"/>
    <w:rsid w:val="00C7523C"/>
    <w:rsid w:val="00C77430"/>
    <w:rsid w:val="00C85EA0"/>
    <w:rsid w:val="00CB0688"/>
    <w:rsid w:val="00CB2F71"/>
    <w:rsid w:val="00CD6870"/>
    <w:rsid w:val="00CD68F8"/>
    <w:rsid w:val="00CE0753"/>
    <w:rsid w:val="00CE2B92"/>
    <w:rsid w:val="00CE751A"/>
    <w:rsid w:val="00CF0BA6"/>
    <w:rsid w:val="00CF6C16"/>
    <w:rsid w:val="00CF787C"/>
    <w:rsid w:val="00D019A2"/>
    <w:rsid w:val="00D0579A"/>
    <w:rsid w:val="00D121CF"/>
    <w:rsid w:val="00D138BD"/>
    <w:rsid w:val="00D139D7"/>
    <w:rsid w:val="00D15BC8"/>
    <w:rsid w:val="00D24E83"/>
    <w:rsid w:val="00D31368"/>
    <w:rsid w:val="00D31754"/>
    <w:rsid w:val="00D3637F"/>
    <w:rsid w:val="00D40F74"/>
    <w:rsid w:val="00D419CB"/>
    <w:rsid w:val="00D41F3E"/>
    <w:rsid w:val="00D42F56"/>
    <w:rsid w:val="00D43BAF"/>
    <w:rsid w:val="00D46207"/>
    <w:rsid w:val="00D47010"/>
    <w:rsid w:val="00D5723F"/>
    <w:rsid w:val="00D5753A"/>
    <w:rsid w:val="00D6565B"/>
    <w:rsid w:val="00D65B46"/>
    <w:rsid w:val="00D65C58"/>
    <w:rsid w:val="00D66909"/>
    <w:rsid w:val="00D704DF"/>
    <w:rsid w:val="00D74626"/>
    <w:rsid w:val="00D77793"/>
    <w:rsid w:val="00D92C9E"/>
    <w:rsid w:val="00D93DD8"/>
    <w:rsid w:val="00DA3C55"/>
    <w:rsid w:val="00DA49B7"/>
    <w:rsid w:val="00DA5B1B"/>
    <w:rsid w:val="00DB1F61"/>
    <w:rsid w:val="00DC0B35"/>
    <w:rsid w:val="00DC5641"/>
    <w:rsid w:val="00DC7C38"/>
    <w:rsid w:val="00DD0F69"/>
    <w:rsid w:val="00DE0832"/>
    <w:rsid w:val="00DF091B"/>
    <w:rsid w:val="00DF6967"/>
    <w:rsid w:val="00DF6D85"/>
    <w:rsid w:val="00E00975"/>
    <w:rsid w:val="00E00E84"/>
    <w:rsid w:val="00E04A9D"/>
    <w:rsid w:val="00E07121"/>
    <w:rsid w:val="00E1308F"/>
    <w:rsid w:val="00E32A0B"/>
    <w:rsid w:val="00E377FF"/>
    <w:rsid w:val="00E40280"/>
    <w:rsid w:val="00E4149B"/>
    <w:rsid w:val="00E44AF8"/>
    <w:rsid w:val="00E45E01"/>
    <w:rsid w:val="00E61EA5"/>
    <w:rsid w:val="00E64E83"/>
    <w:rsid w:val="00E6717C"/>
    <w:rsid w:val="00E76BBA"/>
    <w:rsid w:val="00E852F9"/>
    <w:rsid w:val="00E90281"/>
    <w:rsid w:val="00EA7E38"/>
    <w:rsid w:val="00EB28EA"/>
    <w:rsid w:val="00EB35D9"/>
    <w:rsid w:val="00EB7ED3"/>
    <w:rsid w:val="00EC2D1E"/>
    <w:rsid w:val="00EC33EB"/>
    <w:rsid w:val="00EC6375"/>
    <w:rsid w:val="00EC6DBF"/>
    <w:rsid w:val="00ED19F9"/>
    <w:rsid w:val="00ED2F48"/>
    <w:rsid w:val="00EE0382"/>
    <w:rsid w:val="00EE1231"/>
    <w:rsid w:val="00EE59A4"/>
    <w:rsid w:val="00EF2AEC"/>
    <w:rsid w:val="00F02C0F"/>
    <w:rsid w:val="00F06B06"/>
    <w:rsid w:val="00F07161"/>
    <w:rsid w:val="00F1004A"/>
    <w:rsid w:val="00F145A8"/>
    <w:rsid w:val="00F16CF3"/>
    <w:rsid w:val="00F352C3"/>
    <w:rsid w:val="00F3739E"/>
    <w:rsid w:val="00F4323C"/>
    <w:rsid w:val="00F43B16"/>
    <w:rsid w:val="00F43E31"/>
    <w:rsid w:val="00F44B68"/>
    <w:rsid w:val="00F46408"/>
    <w:rsid w:val="00F53EE5"/>
    <w:rsid w:val="00F6297C"/>
    <w:rsid w:val="00F72318"/>
    <w:rsid w:val="00F7526F"/>
    <w:rsid w:val="00F768AA"/>
    <w:rsid w:val="00F8000E"/>
    <w:rsid w:val="00F81FCB"/>
    <w:rsid w:val="00F869F8"/>
    <w:rsid w:val="00F91D47"/>
    <w:rsid w:val="00F91FEC"/>
    <w:rsid w:val="00F9640A"/>
    <w:rsid w:val="00FB0B70"/>
    <w:rsid w:val="00FB26C6"/>
    <w:rsid w:val="00FB45B7"/>
    <w:rsid w:val="00FC6BFD"/>
    <w:rsid w:val="00FD40BF"/>
    <w:rsid w:val="00FD5554"/>
    <w:rsid w:val="00FD6308"/>
    <w:rsid w:val="00FD7FFE"/>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798"/>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rsid w:val="00D92C9E"/>
    <w:pPr>
      <w:tabs>
        <w:tab w:val="center" w:pos="4252"/>
        <w:tab w:val="right" w:pos="8504"/>
      </w:tabs>
    </w:pPr>
  </w:style>
  <w:style w:type="character" w:customStyle="1" w:styleId="CabealhoChar">
    <w:name w:val="Cabeçalho Char"/>
    <w:basedOn w:val="Fontepargpadro"/>
    <w:link w:val="Cabealho"/>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anp.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39</Pages>
  <Words>17311</Words>
  <Characters>93481</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13</cp:revision>
  <cp:lastPrinted>2024-10-15T14:26:00Z</cp:lastPrinted>
  <dcterms:created xsi:type="dcterms:W3CDTF">2024-10-11T12:23:00Z</dcterms:created>
  <dcterms:modified xsi:type="dcterms:W3CDTF">2024-10-16T19:29:00Z</dcterms:modified>
</cp:coreProperties>
</file>